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9C558" w14:textId="77777777" w:rsidR="004A2735" w:rsidRPr="008C0881" w:rsidRDefault="004A2735" w:rsidP="004A2735">
      <w:pPr>
        <w:pStyle w:val="NormlWeb"/>
        <w:spacing w:after="0"/>
        <w:jc w:val="center"/>
        <w:rPr>
          <w:b/>
          <w:bCs/>
          <w:sz w:val="28"/>
          <w:szCs w:val="20"/>
        </w:rPr>
      </w:pPr>
      <w:bookmarkStart w:id="0" w:name="_GoBack"/>
      <w:r w:rsidRPr="008C0881">
        <w:rPr>
          <w:b/>
          <w:bCs/>
          <w:sz w:val="28"/>
          <w:szCs w:val="20"/>
        </w:rPr>
        <w:t xml:space="preserve">Szegedi Szakképzési Centrum </w:t>
      </w:r>
    </w:p>
    <w:p w14:paraId="23F470ED" w14:textId="77777777" w:rsidR="004A2735" w:rsidRPr="008C0881" w:rsidRDefault="004A2735" w:rsidP="004A2735">
      <w:pPr>
        <w:pStyle w:val="NormlWeb"/>
        <w:spacing w:after="0"/>
        <w:jc w:val="center"/>
        <w:rPr>
          <w:b/>
          <w:bCs/>
          <w:sz w:val="28"/>
          <w:szCs w:val="20"/>
        </w:rPr>
      </w:pPr>
      <w:r w:rsidRPr="008C0881">
        <w:rPr>
          <w:b/>
          <w:bCs/>
          <w:sz w:val="28"/>
          <w:szCs w:val="20"/>
        </w:rPr>
        <w:t>Krúdy Gyula Szakképző Iskolája</w:t>
      </w:r>
    </w:p>
    <w:p w14:paraId="739CF129" w14:textId="77777777" w:rsidR="004A2735" w:rsidRPr="00E954D4" w:rsidRDefault="004A2735" w:rsidP="004A2735">
      <w:pPr>
        <w:pStyle w:val="NormlWeb"/>
        <w:spacing w:after="0"/>
        <w:jc w:val="center"/>
        <w:rPr>
          <w:b/>
          <w:bCs/>
          <w:sz w:val="20"/>
          <w:szCs w:val="20"/>
        </w:rPr>
      </w:pPr>
    </w:p>
    <w:p w14:paraId="66DCB385" w14:textId="77777777" w:rsidR="004A2735" w:rsidRPr="008C0881" w:rsidRDefault="004A2735" w:rsidP="004A2735">
      <w:pPr>
        <w:pStyle w:val="NormlWeb"/>
        <w:spacing w:after="0"/>
        <w:jc w:val="center"/>
        <w:rPr>
          <w:sz w:val="32"/>
          <w:szCs w:val="20"/>
        </w:rPr>
      </w:pPr>
      <w:r w:rsidRPr="008C0881">
        <w:rPr>
          <w:b/>
          <w:bCs/>
          <w:sz w:val="32"/>
          <w:szCs w:val="20"/>
        </w:rPr>
        <w:t>TANMENET</w:t>
      </w:r>
    </w:p>
    <w:p w14:paraId="3BDFD872" w14:textId="77777777" w:rsidR="004A2735" w:rsidRPr="008C0881" w:rsidRDefault="004A2735" w:rsidP="004A2735">
      <w:pPr>
        <w:jc w:val="center"/>
        <w:rPr>
          <w:rFonts w:ascii="Palatino Linotype" w:hAnsi="Palatino Linotype" w:cs="Arial"/>
          <w:b/>
          <w:sz w:val="32"/>
          <w:szCs w:val="20"/>
        </w:rPr>
      </w:pPr>
    </w:p>
    <w:p w14:paraId="157F732B" w14:textId="66E9857A" w:rsidR="004A2735" w:rsidRPr="008C0881" w:rsidRDefault="001D60A3" w:rsidP="004A2735">
      <w:pPr>
        <w:jc w:val="center"/>
        <w:rPr>
          <w:rFonts w:ascii="Palatino Linotype" w:hAnsi="Palatino Linotype" w:cs="Arial"/>
          <w:b/>
          <w:sz w:val="32"/>
          <w:szCs w:val="20"/>
        </w:rPr>
      </w:pPr>
      <w:r>
        <w:rPr>
          <w:rFonts w:ascii="Palatino Linotype" w:hAnsi="Palatino Linotype" w:cs="Arial"/>
          <w:b/>
          <w:sz w:val="32"/>
          <w:szCs w:val="20"/>
        </w:rPr>
        <w:t>T</w:t>
      </w:r>
      <w:r w:rsidR="004A2735" w:rsidRPr="008C0881">
        <w:rPr>
          <w:rFonts w:ascii="Palatino Linotype" w:hAnsi="Palatino Linotype" w:cs="Arial"/>
          <w:b/>
          <w:sz w:val="32"/>
          <w:szCs w:val="20"/>
        </w:rPr>
        <w:t>urisztikai szakközépiskola</w:t>
      </w:r>
    </w:p>
    <w:p w14:paraId="557205B9" w14:textId="77777777" w:rsidR="004A2735" w:rsidRPr="008C0881" w:rsidRDefault="004A2735" w:rsidP="004A2735">
      <w:pPr>
        <w:jc w:val="center"/>
        <w:rPr>
          <w:rFonts w:ascii="Palatino Linotype" w:hAnsi="Palatino Linotype" w:cs="Arial"/>
          <w:b/>
          <w:sz w:val="32"/>
          <w:szCs w:val="20"/>
        </w:rPr>
      </w:pPr>
    </w:p>
    <w:p w14:paraId="12526087" w14:textId="77777777" w:rsidR="004A2735" w:rsidRPr="008C0881" w:rsidRDefault="004A2735" w:rsidP="004A2735">
      <w:pPr>
        <w:jc w:val="center"/>
        <w:rPr>
          <w:rFonts w:ascii="Palatino Linotype" w:hAnsi="Palatino Linotype" w:cs="Arial"/>
          <w:b/>
          <w:sz w:val="32"/>
          <w:szCs w:val="20"/>
        </w:rPr>
      </w:pPr>
    </w:p>
    <w:p w14:paraId="7D4DD81B" w14:textId="78B5FC65" w:rsidR="004A2735" w:rsidRPr="008C0881" w:rsidRDefault="001D60A3" w:rsidP="004A2735">
      <w:pPr>
        <w:jc w:val="center"/>
        <w:rPr>
          <w:rFonts w:ascii="Palatino Linotype" w:hAnsi="Palatino Linotype" w:cs="Arial"/>
          <w:b/>
          <w:sz w:val="32"/>
          <w:szCs w:val="20"/>
        </w:rPr>
      </w:pPr>
      <w:r>
        <w:rPr>
          <w:rFonts w:ascii="Palatino Linotype" w:hAnsi="Palatino Linotype" w:cs="Arial"/>
          <w:b/>
          <w:sz w:val="32"/>
          <w:szCs w:val="20"/>
        </w:rPr>
        <w:t>levelezési gyakorlat</w:t>
      </w:r>
    </w:p>
    <w:p w14:paraId="2E688570" w14:textId="77777777" w:rsidR="004A2735" w:rsidRPr="008C0881" w:rsidRDefault="004A2735" w:rsidP="004A2735">
      <w:pPr>
        <w:jc w:val="both"/>
        <w:rPr>
          <w:rFonts w:ascii="Palatino Linotype" w:hAnsi="Palatino Linotype" w:cs="Arial"/>
          <w:b/>
          <w:sz w:val="32"/>
          <w:szCs w:val="20"/>
        </w:rPr>
      </w:pPr>
    </w:p>
    <w:p w14:paraId="7AD3D673" w14:textId="0228C41C" w:rsidR="004A2735" w:rsidRPr="008C0881" w:rsidRDefault="004A2735" w:rsidP="004A2735">
      <w:pPr>
        <w:jc w:val="center"/>
        <w:rPr>
          <w:rFonts w:ascii="Palatino Linotype" w:hAnsi="Palatino Linotype" w:cs="Arial"/>
          <w:b/>
          <w:sz w:val="32"/>
          <w:szCs w:val="20"/>
        </w:rPr>
      </w:pPr>
      <w:r>
        <w:rPr>
          <w:rFonts w:ascii="Palatino Linotype" w:hAnsi="Palatino Linotype" w:cs="Arial"/>
          <w:b/>
          <w:sz w:val="32"/>
          <w:szCs w:val="20"/>
        </w:rPr>
        <w:t>10</w:t>
      </w:r>
      <w:r w:rsidRPr="008C0881">
        <w:rPr>
          <w:rFonts w:ascii="Palatino Linotype" w:hAnsi="Palatino Linotype" w:cs="Arial"/>
          <w:b/>
          <w:sz w:val="32"/>
          <w:szCs w:val="20"/>
        </w:rPr>
        <w:t xml:space="preserve"> évfolyam heti óraszám: </w:t>
      </w:r>
      <w:r w:rsidR="001D60A3">
        <w:rPr>
          <w:rFonts w:ascii="Palatino Linotype" w:hAnsi="Palatino Linotype" w:cs="Arial"/>
          <w:b/>
          <w:sz w:val="32"/>
          <w:szCs w:val="20"/>
        </w:rPr>
        <w:t>1</w:t>
      </w:r>
      <w:r w:rsidRPr="008C0881">
        <w:rPr>
          <w:rFonts w:ascii="Palatino Linotype" w:hAnsi="Palatino Linotype" w:cs="Arial"/>
          <w:b/>
          <w:sz w:val="32"/>
          <w:szCs w:val="20"/>
        </w:rPr>
        <w:t xml:space="preserve"> óra, összesen </w:t>
      </w:r>
      <w:r w:rsidR="001D60A3">
        <w:rPr>
          <w:rFonts w:ascii="Palatino Linotype" w:hAnsi="Palatino Linotype" w:cs="Arial"/>
          <w:b/>
          <w:sz w:val="32"/>
          <w:szCs w:val="20"/>
        </w:rPr>
        <w:t>36</w:t>
      </w:r>
      <w:r w:rsidRPr="008C0881">
        <w:rPr>
          <w:rFonts w:ascii="Palatino Linotype" w:hAnsi="Palatino Linotype" w:cs="Arial"/>
          <w:b/>
          <w:sz w:val="32"/>
          <w:szCs w:val="20"/>
        </w:rPr>
        <w:t xml:space="preserve"> óra</w:t>
      </w:r>
    </w:p>
    <w:p w14:paraId="2BD705E5" w14:textId="77777777" w:rsidR="004A2735" w:rsidRPr="008C0881" w:rsidRDefault="004A2735" w:rsidP="004A2735">
      <w:pPr>
        <w:pStyle w:val="NormlWeb"/>
        <w:spacing w:after="0"/>
        <w:rPr>
          <w:sz w:val="32"/>
          <w:szCs w:val="20"/>
        </w:rPr>
      </w:pPr>
    </w:p>
    <w:p w14:paraId="7309EF71" w14:textId="77777777" w:rsidR="004A2735" w:rsidRPr="008C0881" w:rsidRDefault="004A2735" w:rsidP="004A2735">
      <w:pPr>
        <w:pStyle w:val="NormlWeb"/>
        <w:spacing w:after="0"/>
        <w:rPr>
          <w:sz w:val="32"/>
          <w:szCs w:val="20"/>
        </w:rPr>
      </w:pPr>
      <w:r w:rsidRPr="008C0881">
        <w:rPr>
          <w:sz w:val="32"/>
          <w:szCs w:val="20"/>
        </w:rPr>
        <w:t>Készítette: Szaszák Csaba</w:t>
      </w:r>
    </w:p>
    <w:p w14:paraId="5F33A64E" w14:textId="77777777" w:rsidR="004A2735" w:rsidRPr="008C0881" w:rsidRDefault="004A2735" w:rsidP="004A2735">
      <w:pPr>
        <w:pStyle w:val="NormlWeb"/>
        <w:spacing w:after="0"/>
        <w:rPr>
          <w:sz w:val="32"/>
          <w:szCs w:val="20"/>
        </w:rPr>
      </w:pPr>
      <w:r w:rsidRPr="008C0881">
        <w:rPr>
          <w:sz w:val="32"/>
          <w:szCs w:val="20"/>
        </w:rPr>
        <w:t>Szeged, 2015. szeptember 15.</w:t>
      </w:r>
    </w:p>
    <w:p w14:paraId="5B7FD9AC" w14:textId="77777777" w:rsidR="004A2735" w:rsidRPr="008C0881" w:rsidRDefault="004A2735" w:rsidP="004A2735">
      <w:pPr>
        <w:pStyle w:val="NormlWeb"/>
        <w:spacing w:after="0"/>
        <w:rPr>
          <w:sz w:val="32"/>
          <w:szCs w:val="20"/>
        </w:rPr>
      </w:pPr>
      <w:r w:rsidRPr="008C0881">
        <w:rPr>
          <w:sz w:val="32"/>
          <w:szCs w:val="20"/>
        </w:rPr>
        <w:t xml:space="preserve">2015/2016. tanévben használja: </w:t>
      </w:r>
    </w:p>
    <w:p w14:paraId="52CE856F" w14:textId="77777777" w:rsidR="004A2735" w:rsidRPr="008C0881" w:rsidRDefault="004A2735" w:rsidP="004A2735">
      <w:pPr>
        <w:pStyle w:val="NormlWeb"/>
        <w:spacing w:after="0"/>
        <w:ind w:left="708"/>
        <w:rPr>
          <w:sz w:val="32"/>
          <w:szCs w:val="20"/>
        </w:rPr>
      </w:pPr>
      <w:r>
        <w:rPr>
          <w:sz w:val="32"/>
          <w:szCs w:val="20"/>
        </w:rPr>
        <w:t>10</w:t>
      </w:r>
      <w:r w:rsidRPr="008C0881">
        <w:rPr>
          <w:sz w:val="32"/>
          <w:szCs w:val="20"/>
        </w:rPr>
        <w:t xml:space="preserve">. évfolyamon: </w:t>
      </w:r>
    </w:p>
    <w:p w14:paraId="57E1C705" w14:textId="77777777" w:rsidR="004A2735" w:rsidRPr="008C0881" w:rsidRDefault="004A2735" w:rsidP="004A2735">
      <w:pPr>
        <w:pStyle w:val="NormlWeb"/>
        <w:spacing w:after="0"/>
        <w:rPr>
          <w:sz w:val="32"/>
          <w:szCs w:val="20"/>
        </w:rPr>
      </w:pPr>
    </w:p>
    <w:p w14:paraId="0B9CE08A" w14:textId="77777777" w:rsidR="004A2735" w:rsidRPr="008C0881" w:rsidRDefault="004A2735" w:rsidP="004A2735">
      <w:pPr>
        <w:pStyle w:val="NormlWeb"/>
        <w:spacing w:after="0"/>
        <w:rPr>
          <w:sz w:val="32"/>
          <w:szCs w:val="20"/>
        </w:rPr>
      </w:pPr>
    </w:p>
    <w:p w14:paraId="1C5EB9D2" w14:textId="77777777" w:rsidR="004A2735" w:rsidRPr="008C0881" w:rsidRDefault="004A2735" w:rsidP="004A2735">
      <w:pPr>
        <w:pStyle w:val="NormlWeb"/>
        <w:spacing w:after="0"/>
        <w:rPr>
          <w:sz w:val="32"/>
          <w:szCs w:val="20"/>
        </w:rPr>
      </w:pPr>
      <w:r w:rsidRPr="008C0881">
        <w:rPr>
          <w:sz w:val="32"/>
          <w:szCs w:val="20"/>
        </w:rPr>
        <w:t>Jóváhagyta: 2015/2016. évre:</w:t>
      </w:r>
    </w:p>
    <w:p w14:paraId="790B5CCA" w14:textId="77777777" w:rsidR="004A2735" w:rsidRPr="008C0881" w:rsidRDefault="004A2735" w:rsidP="004A2735">
      <w:pPr>
        <w:pStyle w:val="NormlWeb"/>
        <w:spacing w:after="0"/>
        <w:jc w:val="center"/>
        <w:rPr>
          <w:sz w:val="32"/>
          <w:szCs w:val="20"/>
        </w:rPr>
      </w:pPr>
    </w:p>
    <w:p w14:paraId="43F3B7BB" w14:textId="77777777" w:rsidR="004A2735" w:rsidRPr="008C0881" w:rsidRDefault="004A2735" w:rsidP="004A2735">
      <w:pPr>
        <w:pStyle w:val="NormlWeb"/>
        <w:spacing w:after="0"/>
        <w:jc w:val="center"/>
        <w:rPr>
          <w:sz w:val="32"/>
          <w:szCs w:val="20"/>
        </w:rPr>
      </w:pPr>
    </w:p>
    <w:p w14:paraId="77DC4EA2" w14:textId="77777777" w:rsidR="004A2735" w:rsidRDefault="004A2735" w:rsidP="004A2735">
      <w:pPr>
        <w:spacing w:after="200" w:line="276" w:lineRule="auto"/>
        <w:jc w:val="center"/>
        <w:rPr>
          <w:sz w:val="32"/>
          <w:szCs w:val="20"/>
        </w:rPr>
      </w:pPr>
      <w:r w:rsidRPr="008C0881">
        <w:rPr>
          <w:sz w:val="32"/>
          <w:szCs w:val="20"/>
        </w:rPr>
        <w:t>igazgató</w:t>
      </w:r>
      <w:r w:rsidRPr="008C0881">
        <w:rPr>
          <w:sz w:val="32"/>
          <w:szCs w:val="20"/>
        </w:rPr>
        <w:tab/>
      </w:r>
      <w:r w:rsidRPr="008C0881">
        <w:rPr>
          <w:sz w:val="32"/>
          <w:szCs w:val="20"/>
        </w:rPr>
        <w:tab/>
      </w:r>
      <w:r w:rsidRPr="008C0881">
        <w:rPr>
          <w:sz w:val="32"/>
          <w:szCs w:val="20"/>
        </w:rPr>
        <w:tab/>
      </w:r>
      <w:r w:rsidRPr="008C0881">
        <w:rPr>
          <w:sz w:val="32"/>
          <w:szCs w:val="20"/>
        </w:rPr>
        <w:tab/>
      </w:r>
      <w:r w:rsidRPr="008C0881">
        <w:rPr>
          <w:sz w:val="32"/>
          <w:szCs w:val="20"/>
        </w:rPr>
        <w:tab/>
        <w:t xml:space="preserve"> munkaközösség-vezető</w:t>
      </w:r>
    </w:p>
    <w:bookmarkEnd w:id="0"/>
    <w:p w14:paraId="0C758DFB" w14:textId="77777777" w:rsidR="008767C7" w:rsidRDefault="008767C7">
      <w:pPr>
        <w:spacing w:after="200" w:line="276" w:lineRule="auto"/>
        <w:rPr>
          <w:rFonts w:cs="Times New Roman"/>
          <w:szCs w:val="24"/>
        </w:rPr>
      </w:pPr>
      <w:r>
        <w:br w:type="page"/>
      </w:r>
    </w:p>
    <w:p w14:paraId="0C758DFC" w14:textId="77777777" w:rsidR="008767C7" w:rsidRPr="009B4447" w:rsidRDefault="008767C7" w:rsidP="009B4447">
      <w:pPr>
        <w:spacing w:before="120"/>
        <w:rPr>
          <w:rFonts w:asciiTheme="majorHAnsi" w:hAnsiTheme="majorHAnsi"/>
          <w:b/>
          <w:szCs w:val="24"/>
          <w:u w:val="single"/>
        </w:rPr>
      </w:pPr>
      <w:r w:rsidRPr="009B4447">
        <w:rPr>
          <w:rFonts w:asciiTheme="majorHAnsi" w:hAnsiTheme="majorHAnsi"/>
          <w:b/>
          <w:szCs w:val="24"/>
          <w:u w:val="single"/>
        </w:rPr>
        <w:lastRenderedPageBreak/>
        <w:t>A tantárgy tanításának célja</w:t>
      </w:r>
      <w:r w:rsidR="009B4447" w:rsidRPr="009B4447">
        <w:rPr>
          <w:rFonts w:asciiTheme="majorHAnsi" w:hAnsiTheme="majorHAnsi"/>
          <w:b/>
          <w:szCs w:val="24"/>
          <w:u w:val="single"/>
        </w:rPr>
        <w:t>:</w:t>
      </w:r>
    </w:p>
    <w:p w14:paraId="0C758DFD" w14:textId="77777777" w:rsidR="008767C7" w:rsidRPr="009B4447" w:rsidRDefault="008767C7" w:rsidP="009B4447">
      <w:pPr>
        <w:spacing w:before="120" w:line="360" w:lineRule="auto"/>
        <w:jc w:val="both"/>
        <w:rPr>
          <w:rFonts w:asciiTheme="majorHAnsi" w:hAnsiTheme="majorHAnsi"/>
          <w:szCs w:val="24"/>
        </w:rPr>
      </w:pPr>
      <w:r w:rsidRPr="009B4447">
        <w:rPr>
          <w:rFonts w:asciiTheme="majorHAnsi" w:hAnsiTheme="majorHAnsi"/>
          <w:szCs w:val="24"/>
        </w:rPr>
        <w:t>A Levelezési ismeretek gyakorlat oktatásának alapvető célja, hogy a tanulók megismerjék a hivatalos levélkészítés hagyományos és digitális formáját. Biztonsággal és önállóan tudjanak levelezést folytatni a szolgáltató partnerekkel és az ügyfelekkel, tudjanak levelezést kezdeményezni, bonyolítani valamint lezárni. Legyenek képesek szóróanyagot, ismertetőket tervezni, összeállítani úgy, hogy alkalmazzák az üzleti és hivatali formai elvárásokat levélkészítés körben. Tudjanak kimutatásokat készíteni és értelmezni, statisztikai adato</w:t>
      </w:r>
      <w:r w:rsidR="009B4447" w:rsidRPr="009B4447">
        <w:rPr>
          <w:rFonts w:asciiTheme="majorHAnsi" w:hAnsiTheme="majorHAnsi"/>
          <w:szCs w:val="24"/>
        </w:rPr>
        <w:t>kat értelmezni és szolgáltatni.</w:t>
      </w:r>
    </w:p>
    <w:p w14:paraId="0C758DFE" w14:textId="77777777" w:rsidR="008767C7" w:rsidRDefault="008767C7" w:rsidP="008767C7">
      <w:pPr>
        <w:ind w:left="360"/>
        <w:jc w:val="both"/>
        <w:rPr>
          <w:rFonts w:ascii="Palatino Linotype" w:hAnsi="Palatino Linotype"/>
          <w:szCs w:val="24"/>
        </w:rPr>
      </w:pPr>
    </w:p>
    <w:p w14:paraId="0C758DFF" w14:textId="77777777" w:rsidR="008767C7" w:rsidRPr="00647016" w:rsidRDefault="008767C7" w:rsidP="008767C7">
      <w:pPr>
        <w:ind w:left="360"/>
        <w:jc w:val="both"/>
        <w:rPr>
          <w:rFonts w:ascii="Palatino Linotype" w:hAnsi="Palatino Linotype"/>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6"/>
        <w:gridCol w:w="5576"/>
        <w:gridCol w:w="2024"/>
        <w:gridCol w:w="694"/>
      </w:tblGrid>
      <w:tr w:rsidR="00A83821" w:rsidRPr="00405F2C" w14:paraId="0C758E04" w14:textId="77777777" w:rsidTr="00FA299D">
        <w:tc>
          <w:tcPr>
            <w:tcW w:w="423" w:type="pct"/>
            <w:tcBorders>
              <w:top w:val="single" w:sz="4" w:space="0" w:color="auto"/>
              <w:left w:val="single" w:sz="4" w:space="0" w:color="auto"/>
              <w:bottom w:val="single" w:sz="4" w:space="0" w:color="auto"/>
              <w:right w:val="single" w:sz="4" w:space="0" w:color="auto"/>
            </w:tcBorders>
          </w:tcPr>
          <w:p w14:paraId="0C758E00" w14:textId="77777777" w:rsidR="00A83821" w:rsidRPr="00405F2C" w:rsidRDefault="00A83821" w:rsidP="00355912">
            <w:pPr>
              <w:spacing w:before="120"/>
              <w:jc w:val="center"/>
              <w:rPr>
                <w:rFonts w:asciiTheme="majorHAnsi" w:hAnsiTheme="majorHAnsi"/>
                <w:b/>
                <w:bCs/>
              </w:rPr>
            </w:pPr>
            <w:r w:rsidRPr="00405F2C">
              <w:rPr>
                <w:rFonts w:asciiTheme="majorHAnsi" w:hAnsiTheme="majorHAnsi"/>
                <w:b/>
                <w:bCs/>
              </w:rPr>
              <w:t>Tan</w:t>
            </w:r>
            <w:r w:rsidR="00FA299D">
              <w:rPr>
                <w:rFonts w:asciiTheme="majorHAnsi" w:hAnsiTheme="majorHAnsi"/>
                <w:b/>
                <w:bCs/>
              </w:rPr>
              <w:t>-</w:t>
            </w:r>
            <w:r w:rsidRPr="00405F2C">
              <w:rPr>
                <w:rFonts w:asciiTheme="majorHAnsi" w:hAnsiTheme="majorHAnsi"/>
                <w:b/>
                <w:bCs/>
              </w:rPr>
              <w:t>órák</w:t>
            </w:r>
          </w:p>
        </w:tc>
        <w:tc>
          <w:tcPr>
            <w:tcW w:w="3077" w:type="pct"/>
            <w:tcBorders>
              <w:top w:val="single" w:sz="4" w:space="0" w:color="auto"/>
              <w:left w:val="single" w:sz="4" w:space="0" w:color="auto"/>
              <w:bottom w:val="single" w:sz="4" w:space="0" w:color="auto"/>
              <w:right w:val="single" w:sz="4" w:space="0" w:color="auto"/>
            </w:tcBorders>
            <w:vAlign w:val="center"/>
            <w:hideMark/>
          </w:tcPr>
          <w:p w14:paraId="0C758E01" w14:textId="77777777" w:rsidR="00A83821" w:rsidRPr="00405F2C" w:rsidRDefault="005669E0" w:rsidP="005452F9">
            <w:pPr>
              <w:spacing w:before="120"/>
              <w:jc w:val="center"/>
              <w:rPr>
                <w:rFonts w:asciiTheme="majorHAnsi" w:hAnsiTheme="majorHAnsi"/>
                <w:b/>
                <w:bCs/>
                <w:szCs w:val="24"/>
              </w:rPr>
            </w:pPr>
            <w:r w:rsidRPr="005669E0">
              <w:rPr>
                <w:rFonts w:asciiTheme="majorHAnsi" w:hAnsiTheme="majorHAnsi"/>
                <w:b/>
                <w:bCs/>
                <w:szCs w:val="24"/>
              </w:rPr>
              <w:t>7.1.1. Hivatalos levelezés, szerződéskötés</w:t>
            </w:r>
          </w:p>
        </w:tc>
        <w:tc>
          <w:tcPr>
            <w:tcW w:w="1117" w:type="pct"/>
            <w:tcBorders>
              <w:top w:val="single" w:sz="4" w:space="0" w:color="auto"/>
              <w:left w:val="single" w:sz="4" w:space="0" w:color="auto"/>
              <w:bottom w:val="single" w:sz="4" w:space="0" w:color="auto"/>
              <w:right w:val="single" w:sz="4" w:space="0" w:color="auto"/>
            </w:tcBorders>
            <w:vAlign w:val="center"/>
          </w:tcPr>
          <w:p w14:paraId="0C758E02" w14:textId="77777777" w:rsidR="00A83821" w:rsidRPr="00405F2C" w:rsidRDefault="00A83821" w:rsidP="00355912">
            <w:pPr>
              <w:spacing w:before="120"/>
              <w:jc w:val="center"/>
              <w:rPr>
                <w:rFonts w:asciiTheme="majorHAnsi" w:hAnsiTheme="majorHAnsi"/>
                <w:szCs w:val="24"/>
              </w:rPr>
            </w:pPr>
            <w:r w:rsidRPr="00405F2C">
              <w:rPr>
                <w:rFonts w:asciiTheme="majorHAnsi" w:hAnsiTheme="majorHAnsi"/>
                <w:szCs w:val="24"/>
              </w:rPr>
              <w:t>Megjegyzések</w:t>
            </w:r>
          </w:p>
        </w:tc>
        <w:tc>
          <w:tcPr>
            <w:tcW w:w="383" w:type="pct"/>
            <w:tcBorders>
              <w:top w:val="single" w:sz="4" w:space="0" w:color="auto"/>
              <w:left w:val="single" w:sz="4" w:space="0" w:color="auto"/>
              <w:bottom w:val="single" w:sz="4" w:space="0" w:color="auto"/>
              <w:right w:val="single" w:sz="4" w:space="0" w:color="auto"/>
            </w:tcBorders>
            <w:vAlign w:val="center"/>
          </w:tcPr>
          <w:p w14:paraId="0C758E03" w14:textId="77777777" w:rsidR="00A83821" w:rsidRPr="00405F2C" w:rsidRDefault="00A83821" w:rsidP="008F4E02">
            <w:pPr>
              <w:spacing w:before="120"/>
              <w:jc w:val="center"/>
              <w:rPr>
                <w:rFonts w:asciiTheme="majorHAnsi" w:hAnsiTheme="majorHAnsi"/>
                <w:szCs w:val="24"/>
              </w:rPr>
            </w:pPr>
            <w:r w:rsidRPr="00405F2C">
              <w:rPr>
                <w:rFonts w:asciiTheme="majorHAnsi" w:hAnsiTheme="majorHAnsi"/>
                <w:szCs w:val="24"/>
              </w:rPr>
              <w:t xml:space="preserve"> </w:t>
            </w:r>
            <w:r w:rsidR="008F4E02">
              <w:rPr>
                <w:rFonts w:asciiTheme="majorHAnsi" w:hAnsiTheme="majorHAnsi"/>
                <w:szCs w:val="24"/>
              </w:rPr>
              <w:t>37</w:t>
            </w:r>
            <w:r w:rsidRPr="00405F2C">
              <w:rPr>
                <w:rFonts w:asciiTheme="majorHAnsi" w:hAnsiTheme="majorHAnsi"/>
                <w:szCs w:val="24"/>
              </w:rPr>
              <w:t xml:space="preserve"> óra</w:t>
            </w:r>
          </w:p>
        </w:tc>
      </w:tr>
      <w:tr w:rsidR="00A83821" w:rsidRPr="00405F2C" w14:paraId="0C758E15" w14:textId="77777777" w:rsidTr="00FA299D">
        <w:tc>
          <w:tcPr>
            <w:tcW w:w="423" w:type="pct"/>
            <w:tcBorders>
              <w:top w:val="single" w:sz="4" w:space="0" w:color="auto"/>
              <w:left w:val="single" w:sz="4" w:space="0" w:color="auto"/>
              <w:bottom w:val="single" w:sz="4" w:space="0" w:color="auto"/>
              <w:right w:val="single" w:sz="4" w:space="0" w:color="auto"/>
            </w:tcBorders>
          </w:tcPr>
          <w:p w14:paraId="0C758E05" w14:textId="77777777" w:rsidR="00A83821" w:rsidRPr="002D7715" w:rsidRDefault="002D7715" w:rsidP="008F4E02">
            <w:pPr>
              <w:spacing w:before="120"/>
              <w:jc w:val="center"/>
              <w:rPr>
                <w:rFonts w:asciiTheme="majorHAnsi" w:hAnsiTheme="majorHAnsi"/>
                <w:bCs/>
              </w:rPr>
            </w:pPr>
            <w:r w:rsidRPr="002D7715">
              <w:rPr>
                <w:rFonts w:asciiTheme="majorHAnsi" w:hAnsiTheme="majorHAnsi"/>
                <w:bCs/>
                <w:sz w:val="22"/>
              </w:rPr>
              <w:t>1-</w:t>
            </w:r>
            <w:r w:rsidR="008F4E02">
              <w:rPr>
                <w:rFonts w:asciiTheme="majorHAnsi" w:hAnsiTheme="majorHAnsi"/>
                <w:bCs/>
                <w:sz w:val="22"/>
              </w:rPr>
              <w:t>2</w:t>
            </w:r>
          </w:p>
        </w:tc>
        <w:tc>
          <w:tcPr>
            <w:tcW w:w="3077" w:type="pct"/>
            <w:tcBorders>
              <w:top w:val="single" w:sz="4" w:space="0" w:color="auto"/>
              <w:left w:val="single" w:sz="4" w:space="0" w:color="auto"/>
              <w:bottom w:val="single" w:sz="4" w:space="0" w:color="auto"/>
              <w:right w:val="single" w:sz="4" w:space="0" w:color="auto"/>
            </w:tcBorders>
            <w:vAlign w:val="center"/>
          </w:tcPr>
          <w:p w14:paraId="0C758E06" w14:textId="77777777" w:rsidR="005669E0" w:rsidRDefault="005669E0" w:rsidP="00B40A6D">
            <w:pPr>
              <w:ind w:left="708"/>
              <w:rPr>
                <w:rFonts w:asciiTheme="majorHAnsi" w:hAnsiTheme="majorHAnsi"/>
                <w:b/>
                <w:bCs/>
                <w:szCs w:val="24"/>
              </w:rPr>
            </w:pPr>
            <w:r w:rsidRPr="005669E0">
              <w:rPr>
                <w:rFonts w:asciiTheme="majorHAnsi" w:hAnsiTheme="majorHAnsi"/>
                <w:b/>
                <w:bCs/>
                <w:szCs w:val="24"/>
              </w:rPr>
              <w:t>Hivatalos levelek fajtái</w:t>
            </w:r>
          </w:p>
          <w:p w14:paraId="0C758E07" w14:textId="77777777" w:rsidR="005669E0" w:rsidRDefault="005669E0" w:rsidP="005669E0">
            <w:pPr>
              <w:numPr>
                <w:ilvl w:val="0"/>
                <w:numId w:val="1"/>
              </w:numPr>
              <w:rPr>
                <w:rFonts w:asciiTheme="majorHAnsi" w:hAnsiTheme="majorHAnsi"/>
                <w:color w:val="000000"/>
              </w:rPr>
            </w:pPr>
            <w:r w:rsidRPr="005669E0">
              <w:rPr>
                <w:rFonts w:asciiTheme="majorHAnsi" w:hAnsiTheme="majorHAnsi"/>
                <w:color w:val="000000"/>
              </w:rPr>
              <w:t>Ügyviteli ismeretek</w:t>
            </w:r>
            <w:r w:rsidR="00B40A6D">
              <w:rPr>
                <w:rFonts w:asciiTheme="majorHAnsi" w:hAnsiTheme="majorHAnsi"/>
                <w:color w:val="000000"/>
              </w:rPr>
              <w:t xml:space="preserve">, </w:t>
            </w:r>
          </w:p>
          <w:p w14:paraId="0C758E08"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levelek</w:t>
            </w:r>
          </w:p>
          <w:p w14:paraId="0C758E09" w14:textId="77777777" w:rsidR="005669E0" w:rsidRPr="005669E0" w:rsidRDefault="005669E0" w:rsidP="005669E0">
            <w:pPr>
              <w:numPr>
                <w:ilvl w:val="0"/>
                <w:numId w:val="1"/>
              </w:numPr>
              <w:rPr>
                <w:rFonts w:asciiTheme="majorHAnsi" w:hAnsiTheme="majorHAnsi"/>
                <w:color w:val="000000"/>
              </w:rPr>
            </w:pPr>
            <w:r>
              <w:rPr>
                <w:rFonts w:asciiTheme="majorHAnsi" w:hAnsiTheme="majorHAnsi"/>
                <w:color w:val="000000"/>
              </w:rPr>
              <w:t>belső irat</w:t>
            </w:r>
            <w:r w:rsidRPr="005669E0">
              <w:rPr>
                <w:rFonts w:asciiTheme="majorHAnsi" w:hAnsiTheme="majorHAnsi"/>
                <w:color w:val="000000"/>
              </w:rPr>
              <w:t xml:space="preserve"> (jelentés, feljegyzés, emlékeztető stb.)</w:t>
            </w:r>
          </w:p>
          <w:p w14:paraId="0C758E0A"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munkaviszonnyal kapcsolatos iratok</w:t>
            </w:r>
          </w:p>
          <w:p w14:paraId="0C758E0B"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okiratok</w:t>
            </w:r>
          </w:p>
          <w:p w14:paraId="0C758E0C"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szerződések</w:t>
            </w:r>
          </w:p>
          <w:p w14:paraId="0C758E0D"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jegyzőkönyvek</w:t>
            </w:r>
          </w:p>
          <w:p w14:paraId="0C758E0E"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bizonylatok</w:t>
            </w:r>
          </w:p>
          <w:p w14:paraId="0C758E0F" w14:textId="77777777" w:rsidR="005669E0" w:rsidRPr="005669E0" w:rsidRDefault="005669E0" w:rsidP="005669E0">
            <w:pPr>
              <w:numPr>
                <w:ilvl w:val="0"/>
                <w:numId w:val="1"/>
              </w:numPr>
              <w:rPr>
                <w:rFonts w:asciiTheme="majorHAnsi" w:hAnsiTheme="majorHAnsi"/>
                <w:color w:val="000000"/>
              </w:rPr>
            </w:pPr>
            <w:r w:rsidRPr="005669E0">
              <w:rPr>
                <w:rFonts w:asciiTheme="majorHAnsi" w:hAnsiTheme="majorHAnsi"/>
                <w:color w:val="000000"/>
              </w:rPr>
              <w:t>igazolványok</w:t>
            </w:r>
          </w:p>
          <w:p w14:paraId="0C758E10" w14:textId="77777777" w:rsidR="00F56C4F" w:rsidRPr="00F56C4F" w:rsidRDefault="005669E0" w:rsidP="00F56C4F">
            <w:pPr>
              <w:numPr>
                <w:ilvl w:val="0"/>
                <w:numId w:val="1"/>
              </w:numPr>
              <w:rPr>
                <w:rFonts w:asciiTheme="majorHAnsi" w:hAnsiTheme="majorHAnsi"/>
                <w:color w:val="000000"/>
              </w:rPr>
            </w:pPr>
            <w:r w:rsidRPr="005669E0">
              <w:rPr>
                <w:rFonts w:asciiTheme="majorHAnsi" w:hAnsiTheme="majorHAnsi"/>
                <w:color w:val="000000"/>
              </w:rPr>
              <w:t>meghatalmazások</w:t>
            </w:r>
          </w:p>
          <w:p w14:paraId="0C758E11" w14:textId="77777777" w:rsidR="00CC7CFF" w:rsidRPr="00405F2C" w:rsidRDefault="005669E0" w:rsidP="005669E0">
            <w:pPr>
              <w:ind w:left="708"/>
              <w:rPr>
                <w:rFonts w:asciiTheme="majorHAnsi" w:hAnsiTheme="majorHAnsi"/>
                <w:bCs/>
                <w:szCs w:val="24"/>
              </w:rPr>
            </w:pPr>
            <w:r w:rsidRPr="005669E0">
              <w:rPr>
                <w:rFonts w:asciiTheme="majorHAnsi" w:hAnsiTheme="majorHAnsi"/>
                <w:color w:val="000000"/>
              </w:rPr>
              <w:t>egyéb iratok (pl. értesítés, meghívó, határozat, igazolás, engedély stb.)</w:t>
            </w:r>
          </w:p>
        </w:tc>
        <w:tc>
          <w:tcPr>
            <w:tcW w:w="1117" w:type="pct"/>
            <w:tcBorders>
              <w:top w:val="single" w:sz="4" w:space="0" w:color="auto"/>
              <w:left w:val="single" w:sz="4" w:space="0" w:color="auto"/>
              <w:bottom w:val="single" w:sz="4" w:space="0" w:color="auto"/>
              <w:right w:val="single" w:sz="4" w:space="0" w:color="auto"/>
            </w:tcBorders>
            <w:vAlign w:val="center"/>
          </w:tcPr>
          <w:p w14:paraId="0C758E12" w14:textId="77777777" w:rsidR="00A83821" w:rsidRDefault="00B100E0" w:rsidP="00355912">
            <w:pPr>
              <w:spacing w:before="120"/>
              <w:jc w:val="center"/>
              <w:rPr>
                <w:rFonts w:asciiTheme="majorHAnsi" w:hAnsiTheme="majorHAnsi"/>
                <w:szCs w:val="24"/>
              </w:rPr>
            </w:pPr>
            <w:r>
              <w:rPr>
                <w:rFonts w:asciiTheme="majorHAnsi" w:hAnsiTheme="majorHAnsi"/>
                <w:szCs w:val="24"/>
              </w:rPr>
              <w:t xml:space="preserve">elméleti óra </w:t>
            </w:r>
          </w:p>
          <w:p w14:paraId="0C758E13" w14:textId="77777777" w:rsidR="00B100E0" w:rsidRPr="00B100E0" w:rsidRDefault="00B100E0" w:rsidP="00355912">
            <w:pPr>
              <w:spacing w:before="120"/>
              <w:jc w:val="center"/>
              <w:rPr>
                <w:rFonts w:asciiTheme="majorHAnsi" w:hAnsiTheme="majorHAnsi"/>
                <w:szCs w:val="24"/>
              </w:rPr>
            </w:pPr>
            <w:r>
              <w:rPr>
                <w:rFonts w:asciiTheme="majorHAnsi" w:hAnsiTheme="majorHAnsi"/>
                <w:szCs w:val="24"/>
              </w:rPr>
              <w:t>formátum és tartalom megbeszélése</w:t>
            </w:r>
          </w:p>
        </w:tc>
        <w:tc>
          <w:tcPr>
            <w:tcW w:w="383" w:type="pct"/>
            <w:tcBorders>
              <w:top w:val="single" w:sz="4" w:space="0" w:color="auto"/>
              <w:left w:val="single" w:sz="4" w:space="0" w:color="auto"/>
              <w:bottom w:val="single" w:sz="4" w:space="0" w:color="auto"/>
              <w:right w:val="single" w:sz="4" w:space="0" w:color="auto"/>
            </w:tcBorders>
            <w:vAlign w:val="center"/>
          </w:tcPr>
          <w:p w14:paraId="0C758E14" w14:textId="77777777" w:rsidR="00A83821" w:rsidRPr="00405F2C" w:rsidRDefault="008F4E02" w:rsidP="00355912">
            <w:pPr>
              <w:spacing w:before="120"/>
              <w:jc w:val="center"/>
              <w:rPr>
                <w:rFonts w:asciiTheme="majorHAnsi" w:hAnsiTheme="majorHAnsi"/>
                <w:szCs w:val="24"/>
              </w:rPr>
            </w:pPr>
            <w:r>
              <w:rPr>
                <w:rFonts w:asciiTheme="majorHAnsi" w:hAnsiTheme="majorHAnsi"/>
                <w:szCs w:val="24"/>
              </w:rPr>
              <w:t>2</w:t>
            </w:r>
          </w:p>
        </w:tc>
      </w:tr>
      <w:tr w:rsidR="002D089D" w:rsidRPr="00405F2C" w14:paraId="0C758E20" w14:textId="77777777" w:rsidTr="00FA299D">
        <w:tc>
          <w:tcPr>
            <w:tcW w:w="423" w:type="pct"/>
            <w:tcBorders>
              <w:top w:val="single" w:sz="4" w:space="0" w:color="auto"/>
              <w:left w:val="single" w:sz="4" w:space="0" w:color="auto"/>
              <w:bottom w:val="single" w:sz="4" w:space="0" w:color="auto"/>
              <w:right w:val="single" w:sz="4" w:space="0" w:color="auto"/>
            </w:tcBorders>
          </w:tcPr>
          <w:p w14:paraId="0C758E16" w14:textId="77777777" w:rsidR="002D089D" w:rsidRPr="002D7715" w:rsidRDefault="008F4E02" w:rsidP="008F4E02">
            <w:pPr>
              <w:spacing w:before="120"/>
              <w:jc w:val="center"/>
              <w:rPr>
                <w:rFonts w:asciiTheme="majorHAnsi" w:hAnsiTheme="majorHAnsi"/>
                <w:bCs/>
              </w:rPr>
            </w:pPr>
            <w:r>
              <w:rPr>
                <w:rFonts w:asciiTheme="majorHAnsi" w:hAnsiTheme="majorHAnsi"/>
                <w:bCs/>
                <w:sz w:val="22"/>
              </w:rPr>
              <w:t>3</w:t>
            </w:r>
            <w:r w:rsidR="00F56C4F">
              <w:rPr>
                <w:rFonts w:asciiTheme="majorHAnsi" w:hAnsiTheme="majorHAnsi"/>
                <w:bCs/>
                <w:sz w:val="22"/>
              </w:rPr>
              <w:t>-1</w:t>
            </w:r>
            <w:r>
              <w:rPr>
                <w:rFonts w:asciiTheme="majorHAnsi" w:hAnsiTheme="majorHAnsi"/>
                <w:bCs/>
                <w:sz w:val="22"/>
              </w:rPr>
              <w:t>5</w:t>
            </w:r>
          </w:p>
        </w:tc>
        <w:tc>
          <w:tcPr>
            <w:tcW w:w="3077" w:type="pct"/>
            <w:tcBorders>
              <w:top w:val="single" w:sz="4" w:space="0" w:color="auto"/>
              <w:left w:val="single" w:sz="4" w:space="0" w:color="auto"/>
              <w:bottom w:val="single" w:sz="4" w:space="0" w:color="auto"/>
              <w:right w:val="single" w:sz="4" w:space="0" w:color="auto"/>
            </w:tcBorders>
            <w:vAlign w:val="center"/>
          </w:tcPr>
          <w:p w14:paraId="0C758E17" w14:textId="77777777" w:rsidR="00F56C4F" w:rsidRDefault="00F56C4F" w:rsidP="00FA299D">
            <w:pPr>
              <w:ind w:left="708"/>
              <w:rPr>
                <w:rFonts w:asciiTheme="majorHAnsi" w:hAnsiTheme="majorHAnsi"/>
                <w:b/>
                <w:bCs/>
                <w:szCs w:val="24"/>
              </w:rPr>
            </w:pPr>
            <w:r w:rsidRPr="00F56C4F">
              <w:rPr>
                <w:rFonts w:asciiTheme="majorHAnsi" w:hAnsiTheme="majorHAnsi"/>
                <w:b/>
                <w:bCs/>
                <w:szCs w:val="24"/>
              </w:rPr>
              <w:t>Levelezés hagyományos és digitális formában</w:t>
            </w:r>
          </w:p>
          <w:p w14:paraId="0C758E18" w14:textId="77777777" w:rsidR="00AE7536" w:rsidRDefault="006B18C0" w:rsidP="00AE7536">
            <w:pPr>
              <w:ind w:left="708"/>
              <w:rPr>
                <w:rFonts w:asciiTheme="majorHAnsi" w:hAnsiTheme="majorHAnsi"/>
                <w:bCs/>
                <w:szCs w:val="24"/>
              </w:rPr>
            </w:pPr>
            <w:r>
              <w:rPr>
                <w:rFonts w:asciiTheme="majorHAnsi" w:hAnsiTheme="majorHAnsi"/>
                <w:bCs/>
                <w:szCs w:val="24"/>
              </w:rPr>
              <w:t xml:space="preserve">Hagyományos levelek, borítékok, papírok formai és tartalmi előírása, szabványok </w:t>
            </w:r>
          </w:p>
          <w:p w14:paraId="0C758E19" w14:textId="77777777" w:rsidR="00AE7536" w:rsidRDefault="006B18C0" w:rsidP="00AE7536">
            <w:pPr>
              <w:ind w:left="708"/>
              <w:rPr>
                <w:rFonts w:asciiTheme="majorHAnsi" w:hAnsiTheme="majorHAnsi"/>
                <w:bCs/>
                <w:szCs w:val="24"/>
              </w:rPr>
            </w:pPr>
            <w:r>
              <w:rPr>
                <w:rFonts w:asciiTheme="majorHAnsi" w:hAnsiTheme="majorHAnsi"/>
                <w:bCs/>
                <w:szCs w:val="24"/>
              </w:rPr>
              <w:t xml:space="preserve">iratok kezelése, raktározása, példányszám, hitelesítés tartalmi és formai előírása, </w:t>
            </w:r>
          </w:p>
          <w:p w14:paraId="0C758E1A" w14:textId="77777777" w:rsidR="00AE7536" w:rsidRDefault="00AE7536" w:rsidP="00AE7536">
            <w:pPr>
              <w:ind w:left="708"/>
              <w:rPr>
                <w:rFonts w:asciiTheme="majorHAnsi" w:hAnsiTheme="majorHAnsi"/>
                <w:bCs/>
                <w:szCs w:val="24"/>
              </w:rPr>
            </w:pPr>
            <w:r w:rsidRPr="00FA299D">
              <w:rPr>
                <w:rFonts w:asciiTheme="majorHAnsi" w:hAnsiTheme="majorHAnsi"/>
                <w:bCs/>
                <w:szCs w:val="24"/>
              </w:rPr>
              <w:t>a</w:t>
            </w:r>
            <w:r w:rsidRPr="00405F2C">
              <w:rPr>
                <w:rFonts w:asciiTheme="majorHAnsi" w:hAnsiTheme="majorHAnsi"/>
                <w:bCs/>
                <w:szCs w:val="24"/>
              </w:rPr>
              <w:t xml:space="preserve"> szövegszerkesztési ismeretek ismétlése (oldalbeállítás, szövegbevitel, karakter, bekezdési formázások</w:t>
            </w:r>
            <w:r>
              <w:rPr>
                <w:rFonts w:asciiTheme="majorHAnsi" w:hAnsiTheme="majorHAnsi"/>
                <w:bCs/>
                <w:szCs w:val="24"/>
              </w:rPr>
              <w:t xml:space="preserve">, </w:t>
            </w:r>
            <w:r w:rsidR="00C37C6D">
              <w:rPr>
                <w:rFonts w:asciiTheme="majorHAnsi" w:hAnsiTheme="majorHAnsi"/>
                <w:bCs/>
                <w:szCs w:val="24"/>
              </w:rPr>
              <w:t xml:space="preserve">helyesírás, </w:t>
            </w:r>
            <w:r>
              <w:rPr>
                <w:rFonts w:asciiTheme="majorHAnsi" w:hAnsiTheme="majorHAnsi"/>
                <w:bCs/>
                <w:szCs w:val="24"/>
              </w:rPr>
              <w:t>felsorolások, számozások. t</w:t>
            </w:r>
            <w:r w:rsidRPr="00405F2C">
              <w:rPr>
                <w:rFonts w:asciiTheme="majorHAnsi" w:hAnsiTheme="majorHAnsi"/>
                <w:bCs/>
                <w:szCs w:val="24"/>
              </w:rPr>
              <w:t xml:space="preserve">abulátor, táblázat. </w:t>
            </w:r>
            <w:r>
              <w:rPr>
                <w:rFonts w:asciiTheme="majorHAnsi" w:hAnsiTheme="majorHAnsi"/>
                <w:bCs/>
                <w:szCs w:val="24"/>
              </w:rPr>
              <w:t>o</w:t>
            </w:r>
            <w:r w:rsidRPr="00405F2C">
              <w:rPr>
                <w:rFonts w:asciiTheme="majorHAnsi" w:hAnsiTheme="majorHAnsi"/>
                <w:bCs/>
                <w:szCs w:val="24"/>
              </w:rPr>
              <w:t xml:space="preserve">bjektumok, képek beillesztése, formázása. </w:t>
            </w:r>
            <w:r>
              <w:rPr>
                <w:rFonts w:asciiTheme="majorHAnsi" w:hAnsiTheme="majorHAnsi"/>
                <w:bCs/>
                <w:szCs w:val="24"/>
              </w:rPr>
              <w:t>f</w:t>
            </w:r>
            <w:r w:rsidRPr="00405F2C">
              <w:rPr>
                <w:rFonts w:asciiTheme="majorHAnsi" w:hAnsiTheme="majorHAnsi"/>
                <w:bCs/>
                <w:szCs w:val="24"/>
              </w:rPr>
              <w:t xml:space="preserve">ejléc, lábléc, lábjegyzet. </w:t>
            </w:r>
            <w:r>
              <w:rPr>
                <w:rFonts w:asciiTheme="majorHAnsi" w:hAnsiTheme="majorHAnsi"/>
                <w:bCs/>
                <w:szCs w:val="24"/>
              </w:rPr>
              <w:t>h</w:t>
            </w:r>
            <w:r w:rsidRPr="00405F2C">
              <w:rPr>
                <w:rFonts w:asciiTheme="majorHAnsi" w:hAnsiTheme="majorHAnsi"/>
                <w:bCs/>
                <w:szCs w:val="24"/>
              </w:rPr>
              <w:t xml:space="preserve">asábok, körlevél használata. </w:t>
            </w:r>
            <w:r>
              <w:rPr>
                <w:rFonts w:asciiTheme="majorHAnsi" w:hAnsiTheme="majorHAnsi"/>
                <w:bCs/>
                <w:szCs w:val="24"/>
              </w:rPr>
              <w:t>n</w:t>
            </w:r>
            <w:r w:rsidRPr="00405F2C">
              <w:rPr>
                <w:rFonts w:asciiTheme="majorHAnsi" w:hAnsiTheme="majorHAnsi"/>
                <w:bCs/>
                <w:szCs w:val="24"/>
              </w:rPr>
              <w:t>yomtatás</w:t>
            </w:r>
          </w:p>
          <w:p w14:paraId="0C758E1B" w14:textId="77777777" w:rsidR="002D089D" w:rsidRPr="00FA299D" w:rsidRDefault="006B18C0" w:rsidP="00AE7536">
            <w:pPr>
              <w:ind w:left="708"/>
              <w:rPr>
                <w:rFonts w:asciiTheme="majorHAnsi" w:hAnsiTheme="majorHAnsi"/>
                <w:bCs/>
                <w:szCs w:val="24"/>
              </w:rPr>
            </w:pPr>
            <w:r>
              <w:rPr>
                <w:rFonts w:asciiTheme="majorHAnsi" w:hAnsiTheme="majorHAnsi"/>
                <w:bCs/>
                <w:szCs w:val="24"/>
              </w:rPr>
              <w:t>hivatalos levelek</w:t>
            </w:r>
            <w:r w:rsidR="00185A8C">
              <w:rPr>
                <w:rFonts w:asciiTheme="majorHAnsi" w:hAnsiTheme="majorHAnsi"/>
                <w:bCs/>
                <w:szCs w:val="24"/>
              </w:rPr>
              <w:t xml:space="preserve"> készítése, formázása a Word szövegszerkesztő programmal</w:t>
            </w:r>
          </w:p>
        </w:tc>
        <w:tc>
          <w:tcPr>
            <w:tcW w:w="1117" w:type="pct"/>
            <w:tcBorders>
              <w:top w:val="single" w:sz="4" w:space="0" w:color="auto"/>
              <w:left w:val="single" w:sz="4" w:space="0" w:color="auto"/>
              <w:bottom w:val="single" w:sz="4" w:space="0" w:color="auto"/>
              <w:right w:val="single" w:sz="4" w:space="0" w:color="auto"/>
            </w:tcBorders>
            <w:vAlign w:val="center"/>
          </w:tcPr>
          <w:p w14:paraId="0C758E1C" w14:textId="77777777" w:rsidR="00B100E0" w:rsidRDefault="00B100E0" w:rsidP="00B100E0">
            <w:pPr>
              <w:spacing w:before="120"/>
              <w:rPr>
                <w:rFonts w:asciiTheme="majorHAnsi" w:hAnsiTheme="majorHAnsi"/>
                <w:szCs w:val="24"/>
              </w:rPr>
            </w:pPr>
            <w:r>
              <w:rPr>
                <w:rFonts w:asciiTheme="majorHAnsi" w:hAnsiTheme="majorHAnsi"/>
                <w:szCs w:val="24"/>
              </w:rPr>
              <w:t xml:space="preserve">szabvány fogalma </w:t>
            </w:r>
          </w:p>
          <w:p w14:paraId="0C758E1D" w14:textId="77777777" w:rsidR="002D089D" w:rsidRDefault="00B100E0" w:rsidP="00B100E0">
            <w:pPr>
              <w:spacing w:before="120"/>
              <w:rPr>
                <w:rFonts w:asciiTheme="majorHAnsi" w:hAnsiTheme="majorHAnsi"/>
              </w:rPr>
            </w:pPr>
            <w:r w:rsidRPr="00B100E0">
              <w:rPr>
                <w:rFonts w:asciiTheme="majorHAnsi" w:hAnsiTheme="majorHAnsi"/>
                <w:sz w:val="22"/>
              </w:rPr>
              <w:t>szövegszerkesztési ismeretek</w:t>
            </w:r>
          </w:p>
          <w:p w14:paraId="0C758E1E" w14:textId="77777777" w:rsidR="00B100E0" w:rsidRPr="00B100E0" w:rsidRDefault="00B100E0" w:rsidP="00B100E0">
            <w:pPr>
              <w:spacing w:before="120"/>
              <w:rPr>
                <w:rFonts w:asciiTheme="majorHAnsi" w:hAnsiTheme="majorHAnsi"/>
              </w:rPr>
            </w:pPr>
            <w:r>
              <w:rPr>
                <w:rFonts w:asciiTheme="majorHAnsi" w:hAnsiTheme="majorHAnsi"/>
                <w:sz w:val="22"/>
              </w:rPr>
              <w:t>Word szövegszerkesztő</w:t>
            </w:r>
          </w:p>
        </w:tc>
        <w:tc>
          <w:tcPr>
            <w:tcW w:w="383" w:type="pct"/>
            <w:tcBorders>
              <w:top w:val="single" w:sz="4" w:space="0" w:color="auto"/>
              <w:left w:val="single" w:sz="4" w:space="0" w:color="auto"/>
              <w:bottom w:val="single" w:sz="4" w:space="0" w:color="auto"/>
              <w:right w:val="single" w:sz="4" w:space="0" w:color="auto"/>
            </w:tcBorders>
            <w:vAlign w:val="center"/>
          </w:tcPr>
          <w:p w14:paraId="0C758E1F" w14:textId="77777777" w:rsidR="002D089D" w:rsidRPr="00405F2C" w:rsidRDefault="00F56C4F" w:rsidP="008F4E02">
            <w:pPr>
              <w:spacing w:before="120"/>
              <w:jc w:val="center"/>
              <w:rPr>
                <w:rFonts w:asciiTheme="majorHAnsi" w:hAnsiTheme="majorHAnsi"/>
                <w:szCs w:val="24"/>
              </w:rPr>
            </w:pPr>
            <w:r>
              <w:rPr>
                <w:rFonts w:asciiTheme="majorHAnsi" w:hAnsiTheme="majorHAnsi"/>
                <w:szCs w:val="24"/>
              </w:rPr>
              <w:t>1</w:t>
            </w:r>
            <w:r w:rsidR="008F4E02">
              <w:rPr>
                <w:rFonts w:asciiTheme="majorHAnsi" w:hAnsiTheme="majorHAnsi"/>
                <w:szCs w:val="24"/>
              </w:rPr>
              <w:t>3</w:t>
            </w:r>
          </w:p>
        </w:tc>
      </w:tr>
      <w:tr w:rsidR="002D7715" w:rsidRPr="00405F2C" w14:paraId="0C758E25" w14:textId="77777777" w:rsidTr="00FA299D">
        <w:tc>
          <w:tcPr>
            <w:tcW w:w="423" w:type="pct"/>
            <w:tcBorders>
              <w:top w:val="single" w:sz="4" w:space="0" w:color="auto"/>
              <w:left w:val="single" w:sz="4" w:space="0" w:color="auto"/>
              <w:bottom w:val="single" w:sz="4" w:space="0" w:color="auto"/>
              <w:right w:val="single" w:sz="4" w:space="0" w:color="auto"/>
            </w:tcBorders>
          </w:tcPr>
          <w:p w14:paraId="0C758E21" w14:textId="77777777" w:rsidR="002D7715" w:rsidRPr="002D7715" w:rsidRDefault="008F4E02" w:rsidP="00355912">
            <w:pPr>
              <w:spacing w:before="120"/>
              <w:jc w:val="center"/>
              <w:rPr>
                <w:rFonts w:asciiTheme="majorHAnsi" w:hAnsiTheme="majorHAnsi"/>
                <w:bCs/>
              </w:rPr>
            </w:pPr>
            <w:r>
              <w:rPr>
                <w:rFonts w:asciiTheme="majorHAnsi" w:hAnsiTheme="majorHAnsi"/>
                <w:bCs/>
                <w:sz w:val="22"/>
              </w:rPr>
              <w:t>16-17</w:t>
            </w:r>
          </w:p>
        </w:tc>
        <w:tc>
          <w:tcPr>
            <w:tcW w:w="3077" w:type="pct"/>
            <w:tcBorders>
              <w:top w:val="single" w:sz="4" w:space="0" w:color="auto"/>
              <w:left w:val="single" w:sz="4" w:space="0" w:color="auto"/>
              <w:bottom w:val="single" w:sz="4" w:space="0" w:color="auto"/>
              <w:right w:val="single" w:sz="4" w:space="0" w:color="auto"/>
            </w:tcBorders>
            <w:vAlign w:val="center"/>
          </w:tcPr>
          <w:p w14:paraId="0C758E22" w14:textId="77777777" w:rsidR="002D7715" w:rsidRPr="00405F2C" w:rsidRDefault="002D7715" w:rsidP="009F3689">
            <w:pPr>
              <w:rPr>
                <w:rFonts w:asciiTheme="majorHAnsi" w:hAnsiTheme="majorHAnsi"/>
                <w:b/>
                <w:bCs/>
                <w:szCs w:val="24"/>
              </w:rPr>
            </w:pPr>
            <w:r>
              <w:rPr>
                <w:rFonts w:asciiTheme="majorHAnsi" w:hAnsiTheme="majorHAnsi"/>
                <w:b/>
                <w:bCs/>
                <w:szCs w:val="24"/>
              </w:rPr>
              <w:t>Számonkérés</w:t>
            </w:r>
            <w:r w:rsidR="008F4E02">
              <w:rPr>
                <w:rFonts w:asciiTheme="majorHAnsi" w:hAnsiTheme="majorHAnsi"/>
                <w:b/>
                <w:bCs/>
                <w:szCs w:val="24"/>
              </w:rPr>
              <w:t xml:space="preserve"> </w:t>
            </w:r>
            <w:r w:rsidR="008F4E02" w:rsidRPr="008F4E02">
              <w:rPr>
                <w:rFonts w:asciiTheme="majorHAnsi" w:hAnsiTheme="majorHAnsi"/>
                <w:bCs/>
                <w:szCs w:val="24"/>
              </w:rPr>
              <w:t>(két különböző időpontban)</w:t>
            </w:r>
          </w:p>
        </w:tc>
        <w:tc>
          <w:tcPr>
            <w:tcW w:w="1117" w:type="pct"/>
            <w:tcBorders>
              <w:top w:val="single" w:sz="4" w:space="0" w:color="auto"/>
              <w:left w:val="single" w:sz="4" w:space="0" w:color="auto"/>
              <w:bottom w:val="single" w:sz="4" w:space="0" w:color="auto"/>
              <w:right w:val="single" w:sz="4" w:space="0" w:color="auto"/>
            </w:tcBorders>
            <w:vAlign w:val="center"/>
          </w:tcPr>
          <w:p w14:paraId="0C758E23" w14:textId="77777777" w:rsidR="002D7715" w:rsidRDefault="002D7715" w:rsidP="00355912">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C758E24" w14:textId="77777777" w:rsidR="002D7715" w:rsidRPr="00405F2C" w:rsidRDefault="008F4E02" w:rsidP="00355912">
            <w:pPr>
              <w:spacing w:before="120"/>
              <w:jc w:val="center"/>
              <w:rPr>
                <w:rFonts w:asciiTheme="majorHAnsi" w:hAnsiTheme="majorHAnsi"/>
                <w:szCs w:val="24"/>
              </w:rPr>
            </w:pPr>
            <w:r>
              <w:rPr>
                <w:rFonts w:asciiTheme="majorHAnsi" w:hAnsiTheme="majorHAnsi"/>
                <w:szCs w:val="24"/>
              </w:rPr>
              <w:t>2</w:t>
            </w:r>
          </w:p>
        </w:tc>
      </w:tr>
      <w:tr w:rsidR="006D46A2" w:rsidRPr="00405F2C" w14:paraId="0C758E2E" w14:textId="77777777" w:rsidTr="00FA299D">
        <w:tc>
          <w:tcPr>
            <w:tcW w:w="423" w:type="pct"/>
            <w:tcBorders>
              <w:top w:val="single" w:sz="4" w:space="0" w:color="auto"/>
              <w:left w:val="single" w:sz="4" w:space="0" w:color="auto"/>
              <w:bottom w:val="single" w:sz="4" w:space="0" w:color="auto"/>
              <w:right w:val="single" w:sz="4" w:space="0" w:color="auto"/>
            </w:tcBorders>
          </w:tcPr>
          <w:p w14:paraId="0C758E26" w14:textId="77777777" w:rsidR="006D46A2" w:rsidRPr="002D7715" w:rsidRDefault="008F4E02" w:rsidP="00721F36">
            <w:pPr>
              <w:spacing w:before="120"/>
              <w:jc w:val="center"/>
              <w:rPr>
                <w:rFonts w:asciiTheme="majorHAnsi" w:hAnsiTheme="majorHAnsi"/>
                <w:bCs/>
              </w:rPr>
            </w:pPr>
            <w:r>
              <w:rPr>
                <w:rFonts w:asciiTheme="majorHAnsi" w:hAnsiTheme="majorHAnsi"/>
                <w:bCs/>
                <w:sz w:val="22"/>
              </w:rPr>
              <w:t>18-23</w:t>
            </w:r>
          </w:p>
        </w:tc>
        <w:tc>
          <w:tcPr>
            <w:tcW w:w="3077" w:type="pct"/>
            <w:tcBorders>
              <w:top w:val="single" w:sz="4" w:space="0" w:color="auto"/>
              <w:left w:val="single" w:sz="4" w:space="0" w:color="auto"/>
              <w:bottom w:val="single" w:sz="4" w:space="0" w:color="auto"/>
              <w:right w:val="single" w:sz="4" w:space="0" w:color="auto"/>
            </w:tcBorders>
            <w:vAlign w:val="center"/>
          </w:tcPr>
          <w:p w14:paraId="0C758E27" w14:textId="77777777" w:rsidR="009F3689" w:rsidRDefault="00721F36" w:rsidP="009F3689">
            <w:pPr>
              <w:rPr>
                <w:rFonts w:asciiTheme="majorHAnsi" w:hAnsiTheme="majorHAnsi"/>
                <w:b/>
                <w:bCs/>
                <w:szCs w:val="24"/>
              </w:rPr>
            </w:pPr>
            <w:r w:rsidRPr="00721F36">
              <w:rPr>
                <w:rFonts w:asciiTheme="majorHAnsi" w:hAnsiTheme="majorHAnsi"/>
                <w:b/>
                <w:bCs/>
                <w:szCs w:val="24"/>
              </w:rPr>
              <w:t>Jelentések, beszámolók</w:t>
            </w:r>
          </w:p>
          <w:p w14:paraId="0C758E28" w14:textId="77777777" w:rsidR="00C37C6D" w:rsidRDefault="00C37C6D" w:rsidP="00AE7536">
            <w:pPr>
              <w:ind w:left="708"/>
              <w:rPr>
                <w:rFonts w:asciiTheme="majorHAnsi" w:hAnsiTheme="majorHAnsi"/>
                <w:bCs/>
                <w:szCs w:val="24"/>
              </w:rPr>
            </w:pPr>
            <w:r>
              <w:rPr>
                <w:rFonts w:asciiTheme="majorHAnsi" w:hAnsiTheme="majorHAnsi"/>
                <w:bCs/>
                <w:szCs w:val="24"/>
              </w:rPr>
              <w:t>a jelentés tartalmi és formai jellemzői,</w:t>
            </w:r>
          </w:p>
          <w:p w14:paraId="0C758E29" w14:textId="77777777" w:rsidR="006D46A2" w:rsidRPr="00C37C6D" w:rsidRDefault="00C37C6D" w:rsidP="00AE7536">
            <w:pPr>
              <w:ind w:left="708"/>
              <w:rPr>
                <w:rFonts w:asciiTheme="majorHAnsi" w:hAnsiTheme="majorHAnsi"/>
                <w:bCs/>
                <w:szCs w:val="24"/>
              </w:rPr>
            </w:pPr>
            <w:r w:rsidRPr="00C37C6D">
              <w:rPr>
                <w:rFonts w:asciiTheme="majorHAnsi" w:hAnsiTheme="majorHAnsi"/>
                <w:bCs/>
                <w:szCs w:val="24"/>
              </w:rPr>
              <w:lastRenderedPageBreak/>
              <w:t>rendszeres jelentés</w:t>
            </w:r>
            <w:r>
              <w:rPr>
                <w:rFonts w:asciiTheme="majorHAnsi" w:hAnsiTheme="majorHAnsi"/>
                <w:bCs/>
                <w:szCs w:val="24"/>
              </w:rPr>
              <w:t xml:space="preserve"> (napi, heti, …)</w:t>
            </w:r>
          </w:p>
          <w:p w14:paraId="0C758E2A" w14:textId="77777777" w:rsidR="00C37C6D" w:rsidRDefault="00C37C6D" w:rsidP="00AE7536">
            <w:pPr>
              <w:ind w:left="708"/>
              <w:rPr>
                <w:rFonts w:asciiTheme="majorHAnsi" w:hAnsiTheme="majorHAnsi"/>
                <w:bCs/>
                <w:szCs w:val="24"/>
              </w:rPr>
            </w:pPr>
            <w:r>
              <w:rPr>
                <w:rFonts w:asciiTheme="majorHAnsi" w:hAnsiTheme="majorHAnsi"/>
                <w:bCs/>
                <w:szCs w:val="24"/>
              </w:rPr>
              <w:t>különleges jelentés,</w:t>
            </w:r>
          </w:p>
          <w:p w14:paraId="0C758E2B" w14:textId="77777777" w:rsidR="00C37C6D" w:rsidRPr="00405F2C" w:rsidRDefault="00C37C6D" w:rsidP="00AE7536">
            <w:pPr>
              <w:ind w:left="708"/>
              <w:rPr>
                <w:rFonts w:asciiTheme="majorHAnsi" w:hAnsiTheme="majorHAnsi"/>
                <w:bCs/>
                <w:szCs w:val="24"/>
              </w:rPr>
            </w:pPr>
            <w:r>
              <w:rPr>
                <w:rFonts w:asciiTheme="majorHAnsi" w:hAnsiTheme="majorHAnsi"/>
                <w:bCs/>
                <w:szCs w:val="24"/>
              </w:rPr>
              <w:t>igazoló, vizsgálati, összefoglaló jelentés</w:t>
            </w:r>
          </w:p>
        </w:tc>
        <w:tc>
          <w:tcPr>
            <w:tcW w:w="1117" w:type="pct"/>
            <w:tcBorders>
              <w:top w:val="single" w:sz="4" w:space="0" w:color="auto"/>
              <w:left w:val="single" w:sz="4" w:space="0" w:color="auto"/>
              <w:bottom w:val="single" w:sz="4" w:space="0" w:color="auto"/>
              <w:right w:val="single" w:sz="4" w:space="0" w:color="auto"/>
            </w:tcBorders>
            <w:vAlign w:val="center"/>
          </w:tcPr>
          <w:p w14:paraId="0C758E2C" w14:textId="77777777" w:rsidR="006D46A2" w:rsidRPr="00B100E0" w:rsidRDefault="00B100E0" w:rsidP="00355912">
            <w:pPr>
              <w:spacing w:before="120"/>
              <w:jc w:val="center"/>
              <w:rPr>
                <w:rFonts w:asciiTheme="majorHAnsi" w:hAnsiTheme="majorHAnsi"/>
                <w:szCs w:val="24"/>
              </w:rPr>
            </w:pPr>
            <w:r>
              <w:rPr>
                <w:rFonts w:asciiTheme="majorHAnsi" w:hAnsiTheme="majorHAnsi"/>
                <w:szCs w:val="24"/>
              </w:rPr>
              <w:lastRenderedPageBreak/>
              <w:t xml:space="preserve">különböző tartalmú </w:t>
            </w:r>
            <w:r>
              <w:rPr>
                <w:rFonts w:asciiTheme="majorHAnsi" w:hAnsiTheme="majorHAnsi"/>
                <w:szCs w:val="24"/>
              </w:rPr>
              <w:lastRenderedPageBreak/>
              <w:t>jelentések és beszámolók készítése, Word és EXCEL használata</w:t>
            </w:r>
          </w:p>
        </w:tc>
        <w:tc>
          <w:tcPr>
            <w:tcW w:w="383" w:type="pct"/>
            <w:tcBorders>
              <w:top w:val="single" w:sz="4" w:space="0" w:color="auto"/>
              <w:left w:val="single" w:sz="4" w:space="0" w:color="auto"/>
              <w:bottom w:val="single" w:sz="4" w:space="0" w:color="auto"/>
              <w:right w:val="single" w:sz="4" w:space="0" w:color="auto"/>
            </w:tcBorders>
            <w:vAlign w:val="center"/>
          </w:tcPr>
          <w:p w14:paraId="0C758E2D" w14:textId="77777777" w:rsidR="006D46A2" w:rsidRPr="00405F2C" w:rsidRDefault="008F4E02" w:rsidP="00355912">
            <w:pPr>
              <w:spacing w:before="120"/>
              <w:jc w:val="center"/>
              <w:rPr>
                <w:rFonts w:asciiTheme="majorHAnsi" w:hAnsiTheme="majorHAnsi"/>
                <w:szCs w:val="24"/>
              </w:rPr>
            </w:pPr>
            <w:r>
              <w:rPr>
                <w:rFonts w:asciiTheme="majorHAnsi" w:hAnsiTheme="majorHAnsi"/>
                <w:szCs w:val="24"/>
              </w:rPr>
              <w:lastRenderedPageBreak/>
              <w:t>5</w:t>
            </w:r>
          </w:p>
        </w:tc>
      </w:tr>
      <w:tr w:rsidR="008F4E02" w:rsidRPr="00405F2C" w14:paraId="0C758E33" w14:textId="77777777" w:rsidTr="00855AB3">
        <w:tc>
          <w:tcPr>
            <w:tcW w:w="423" w:type="pct"/>
            <w:tcBorders>
              <w:top w:val="single" w:sz="4" w:space="0" w:color="auto"/>
              <w:left w:val="single" w:sz="4" w:space="0" w:color="auto"/>
              <w:bottom w:val="single" w:sz="4" w:space="0" w:color="auto"/>
              <w:right w:val="single" w:sz="4" w:space="0" w:color="auto"/>
            </w:tcBorders>
          </w:tcPr>
          <w:p w14:paraId="0C758E2F" w14:textId="77777777" w:rsidR="008F4E02" w:rsidRPr="002D7715" w:rsidRDefault="008F4E02" w:rsidP="00855AB3">
            <w:pPr>
              <w:spacing w:before="120"/>
              <w:jc w:val="center"/>
              <w:rPr>
                <w:rFonts w:asciiTheme="majorHAnsi" w:hAnsiTheme="majorHAnsi"/>
                <w:bCs/>
              </w:rPr>
            </w:pPr>
            <w:r>
              <w:rPr>
                <w:rFonts w:asciiTheme="majorHAnsi" w:hAnsiTheme="majorHAnsi"/>
                <w:bCs/>
                <w:sz w:val="22"/>
              </w:rPr>
              <w:lastRenderedPageBreak/>
              <w:t>24</w:t>
            </w:r>
          </w:p>
        </w:tc>
        <w:tc>
          <w:tcPr>
            <w:tcW w:w="3077" w:type="pct"/>
            <w:tcBorders>
              <w:top w:val="single" w:sz="4" w:space="0" w:color="auto"/>
              <w:left w:val="single" w:sz="4" w:space="0" w:color="auto"/>
              <w:bottom w:val="single" w:sz="4" w:space="0" w:color="auto"/>
              <w:right w:val="single" w:sz="4" w:space="0" w:color="auto"/>
            </w:tcBorders>
            <w:vAlign w:val="center"/>
          </w:tcPr>
          <w:p w14:paraId="0C758E30" w14:textId="77777777" w:rsidR="008F4E02" w:rsidRPr="00405F2C" w:rsidRDefault="008F4E02" w:rsidP="00855AB3">
            <w:pPr>
              <w:rPr>
                <w:rFonts w:asciiTheme="majorHAnsi" w:hAnsiTheme="majorHAnsi"/>
                <w:b/>
                <w:bCs/>
                <w:szCs w:val="24"/>
              </w:rPr>
            </w:pPr>
            <w:r>
              <w:rPr>
                <w:rFonts w:asciiTheme="majorHAnsi" w:hAnsiTheme="majorHAnsi"/>
                <w:b/>
                <w:bCs/>
                <w:szCs w:val="24"/>
              </w:rPr>
              <w:t>Számonkérés</w:t>
            </w:r>
          </w:p>
        </w:tc>
        <w:tc>
          <w:tcPr>
            <w:tcW w:w="1117" w:type="pct"/>
            <w:tcBorders>
              <w:top w:val="single" w:sz="4" w:space="0" w:color="auto"/>
              <w:left w:val="single" w:sz="4" w:space="0" w:color="auto"/>
              <w:bottom w:val="single" w:sz="4" w:space="0" w:color="auto"/>
              <w:right w:val="single" w:sz="4" w:space="0" w:color="auto"/>
            </w:tcBorders>
            <w:vAlign w:val="center"/>
          </w:tcPr>
          <w:p w14:paraId="0C758E31" w14:textId="77777777" w:rsidR="008F4E02" w:rsidRDefault="008F4E02" w:rsidP="00855AB3">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C758E32" w14:textId="77777777" w:rsidR="008F4E02" w:rsidRPr="00405F2C" w:rsidRDefault="008F4E02" w:rsidP="00855AB3">
            <w:pPr>
              <w:spacing w:before="120"/>
              <w:jc w:val="center"/>
              <w:rPr>
                <w:rFonts w:asciiTheme="majorHAnsi" w:hAnsiTheme="majorHAnsi"/>
                <w:szCs w:val="24"/>
              </w:rPr>
            </w:pPr>
            <w:r>
              <w:rPr>
                <w:rFonts w:asciiTheme="majorHAnsi" w:hAnsiTheme="majorHAnsi"/>
                <w:szCs w:val="24"/>
              </w:rPr>
              <w:t>1</w:t>
            </w:r>
          </w:p>
        </w:tc>
      </w:tr>
      <w:tr w:rsidR="002D7715" w:rsidRPr="00405F2C" w14:paraId="0C758E3E" w14:textId="77777777" w:rsidTr="00FA299D">
        <w:tc>
          <w:tcPr>
            <w:tcW w:w="423" w:type="pct"/>
            <w:tcBorders>
              <w:top w:val="single" w:sz="4" w:space="0" w:color="auto"/>
              <w:left w:val="single" w:sz="4" w:space="0" w:color="auto"/>
              <w:bottom w:val="single" w:sz="4" w:space="0" w:color="auto"/>
              <w:right w:val="single" w:sz="4" w:space="0" w:color="auto"/>
            </w:tcBorders>
          </w:tcPr>
          <w:p w14:paraId="0C758E34" w14:textId="77777777" w:rsidR="002D7715" w:rsidRPr="002D7715" w:rsidRDefault="008F4E02" w:rsidP="002D7715">
            <w:pPr>
              <w:spacing w:before="120"/>
              <w:jc w:val="center"/>
              <w:rPr>
                <w:rFonts w:asciiTheme="majorHAnsi" w:hAnsiTheme="majorHAnsi"/>
                <w:bCs/>
              </w:rPr>
            </w:pPr>
            <w:r>
              <w:rPr>
                <w:rFonts w:asciiTheme="majorHAnsi" w:hAnsiTheme="majorHAnsi"/>
                <w:bCs/>
              </w:rPr>
              <w:t>25-30</w:t>
            </w:r>
          </w:p>
        </w:tc>
        <w:tc>
          <w:tcPr>
            <w:tcW w:w="3077" w:type="pct"/>
            <w:tcBorders>
              <w:top w:val="single" w:sz="4" w:space="0" w:color="auto"/>
              <w:left w:val="single" w:sz="4" w:space="0" w:color="auto"/>
              <w:bottom w:val="single" w:sz="4" w:space="0" w:color="auto"/>
              <w:right w:val="single" w:sz="4" w:space="0" w:color="auto"/>
            </w:tcBorders>
            <w:vAlign w:val="center"/>
          </w:tcPr>
          <w:p w14:paraId="0C758E35" w14:textId="77777777" w:rsidR="002D7715" w:rsidRPr="009B4447" w:rsidRDefault="00721F36" w:rsidP="009F3689">
            <w:pPr>
              <w:spacing w:before="120"/>
              <w:rPr>
                <w:rFonts w:asciiTheme="majorHAnsi" w:hAnsiTheme="majorHAnsi"/>
                <w:b/>
                <w:bCs/>
                <w:szCs w:val="24"/>
              </w:rPr>
            </w:pPr>
            <w:r w:rsidRPr="009B4447">
              <w:rPr>
                <w:rFonts w:asciiTheme="majorHAnsi" w:hAnsiTheme="majorHAnsi"/>
                <w:b/>
                <w:bCs/>
                <w:szCs w:val="24"/>
              </w:rPr>
              <w:t>Szerződések, járulékos levelezés</w:t>
            </w:r>
          </w:p>
          <w:p w14:paraId="0C758E36"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szerződések fontos tartalmi és formai jellemzői,</w:t>
            </w:r>
          </w:p>
          <w:p w14:paraId="0C758E37"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típusai:</w:t>
            </w:r>
          </w:p>
          <w:p w14:paraId="0C758E38"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munkaszerződés,</w:t>
            </w:r>
          </w:p>
          <w:p w14:paraId="0C758E39"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adásvételi szerződés,</w:t>
            </w:r>
          </w:p>
          <w:p w14:paraId="0C758E3A" w14:textId="77777777" w:rsidR="00FB3B9F" w:rsidRDefault="00FB3B9F" w:rsidP="00B100E0">
            <w:pPr>
              <w:spacing w:before="120"/>
              <w:ind w:left="639"/>
              <w:rPr>
                <w:rFonts w:asciiTheme="majorHAnsi" w:hAnsiTheme="majorHAnsi"/>
                <w:bCs/>
                <w:szCs w:val="24"/>
              </w:rPr>
            </w:pPr>
            <w:r>
              <w:rPr>
                <w:rFonts w:asciiTheme="majorHAnsi" w:hAnsiTheme="majorHAnsi"/>
                <w:bCs/>
                <w:szCs w:val="24"/>
              </w:rPr>
              <w:t>bérleti szerződés</w:t>
            </w:r>
          </w:p>
          <w:p w14:paraId="0C758E3B" w14:textId="77777777" w:rsidR="000B20BA" w:rsidRPr="00FB3B9F" w:rsidRDefault="001E3E94" w:rsidP="00B100E0">
            <w:pPr>
              <w:spacing w:before="120"/>
              <w:ind w:left="639"/>
              <w:rPr>
                <w:rFonts w:asciiTheme="majorHAnsi" w:hAnsiTheme="majorHAnsi"/>
                <w:bCs/>
                <w:szCs w:val="24"/>
              </w:rPr>
            </w:pPr>
            <w:r w:rsidRPr="001E3E94">
              <w:rPr>
                <w:rFonts w:asciiTheme="majorHAnsi" w:hAnsiTheme="majorHAnsi"/>
                <w:bCs/>
                <w:szCs w:val="24"/>
              </w:rPr>
              <w:t>Bizonylatokat tölt ki</w:t>
            </w:r>
          </w:p>
        </w:tc>
        <w:tc>
          <w:tcPr>
            <w:tcW w:w="1117" w:type="pct"/>
            <w:tcBorders>
              <w:top w:val="single" w:sz="4" w:space="0" w:color="auto"/>
              <w:left w:val="single" w:sz="4" w:space="0" w:color="auto"/>
              <w:bottom w:val="single" w:sz="4" w:space="0" w:color="auto"/>
              <w:right w:val="single" w:sz="4" w:space="0" w:color="auto"/>
            </w:tcBorders>
            <w:vAlign w:val="center"/>
          </w:tcPr>
          <w:p w14:paraId="0C758E3C" w14:textId="77777777" w:rsidR="002D7715" w:rsidRPr="00405F2C" w:rsidRDefault="000B20BA" w:rsidP="00355912">
            <w:pPr>
              <w:spacing w:before="120"/>
              <w:jc w:val="center"/>
              <w:rPr>
                <w:rFonts w:asciiTheme="majorHAnsi" w:hAnsiTheme="majorHAnsi"/>
                <w:szCs w:val="24"/>
              </w:rPr>
            </w:pPr>
            <w:r>
              <w:rPr>
                <w:rFonts w:asciiTheme="majorHAnsi" w:hAnsiTheme="majorHAnsi"/>
                <w:szCs w:val="24"/>
              </w:rPr>
              <w:t xml:space="preserve">különböző típusú </w:t>
            </w:r>
            <w:r w:rsidR="00B100E0">
              <w:rPr>
                <w:rFonts w:asciiTheme="majorHAnsi" w:hAnsiTheme="majorHAnsi"/>
                <w:szCs w:val="24"/>
              </w:rPr>
              <w:t>szerződések készítése, Word</w:t>
            </w:r>
          </w:p>
        </w:tc>
        <w:tc>
          <w:tcPr>
            <w:tcW w:w="383" w:type="pct"/>
            <w:tcBorders>
              <w:top w:val="single" w:sz="4" w:space="0" w:color="auto"/>
              <w:left w:val="single" w:sz="4" w:space="0" w:color="auto"/>
              <w:bottom w:val="single" w:sz="4" w:space="0" w:color="auto"/>
              <w:right w:val="single" w:sz="4" w:space="0" w:color="auto"/>
            </w:tcBorders>
            <w:vAlign w:val="center"/>
          </w:tcPr>
          <w:p w14:paraId="0C758E3D" w14:textId="77777777" w:rsidR="002D7715" w:rsidRDefault="008F4E02" w:rsidP="00355912">
            <w:pPr>
              <w:spacing w:before="120"/>
              <w:jc w:val="center"/>
              <w:rPr>
                <w:rFonts w:asciiTheme="majorHAnsi" w:hAnsiTheme="majorHAnsi"/>
                <w:szCs w:val="24"/>
              </w:rPr>
            </w:pPr>
            <w:r>
              <w:rPr>
                <w:rFonts w:asciiTheme="majorHAnsi" w:hAnsiTheme="majorHAnsi"/>
                <w:szCs w:val="24"/>
              </w:rPr>
              <w:t>6</w:t>
            </w:r>
          </w:p>
        </w:tc>
      </w:tr>
      <w:tr w:rsidR="008F4E02" w:rsidRPr="00405F2C" w14:paraId="0C758E43" w14:textId="77777777" w:rsidTr="00855AB3">
        <w:tc>
          <w:tcPr>
            <w:tcW w:w="423" w:type="pct"/>
            <w:tcBorders>
              <w:top w:val="single" w:sz="4" w:space="0" w:color="auto"/>
              <w:left w:val="single" w:sz="4" w:space="0" w:color="auto"/>
              <w:bottom w:val="single" w:sz="4" w:space="0" w:color="auto"/>
              <w:right w:val="single" w:sz="4" w:space="0" w:color="auto"/>
            </w:tcBorders>
          </w:tcPr>
          <w:p w14:paraId="0C758E3F" w14:textId="77777777" w:rsidR="008F4E02" w:rsidRPr="002D7715" w:rsidRDefault="008F4E02" w:rsidP="00855AB3">
            <w:pPr>
              <w:spacing w:before="120"/>
              <w:jc w:val="center"/>
              <w:rPr>
                <w:rFonts w:asciiTheme="majorHAnsi" w:hAnsiTheme="majorHAnsi"/>
                <w:bCs/>
              </w:rPr>
            </w:pPr>
            <w:r>
              <w:rPr>
                <w:rFonts w:asciiTheme="majorHAnsi" w:hAnsiTheme="majorHAnsi"/>
                <w:bCs/>
                <w:sz w:val="22"/>
              </w:rPr>
              <w:t>31</w:t>
            </w:r>
          </w:p>
        </w:tc>
        <w:tc>
          <w:tcPr>
            <w:tcW w:w="3077" w:type="pct"/>
            <w:tcBorders>
              <w:top w:val="single" w:sz="4" w:space="0" w:color="auto"/>
              <w:left w:val="single" w:sz="4" w:space="0" w:color="auto"/>
              <w:bottom w:val="single" w:sz="4" w:space="0" w:color="auto"/>
              <w:right w:val="single" w:sz="4" w:space="0" w:color="auto"/>
            </w:tcBorders>
            <w:vAlign w:val="center"/>
          </w:tcPr>
          <w:p w14:paraId="0C758E40" w14:textId="77777777" w:rsidR="008F4E02" w:rsidRPr="00405F2C" w:rsidRDefault="008F4E02" w:rsidP="00855AB3">
            <w:pPr>
              <w:rPr>
                <w:rFonts w:asciiTheme="majorHAnsi" w:hAnsiTheme="majorHAnsi"/>
                <w:b/>
                <w:bCs/>
                <w:szCs w:val="24"/>
              </w:rPr>
            </w:pPr>
            <w:r>
              <w:rPr>
                <w:rFonts w:asciiTheme="majorHAnsi" w:hAnsiTheme="majorHAnsi"/>
                <w:b/>
                <w:bCs/>
                <w:szCs w:val="24"/>
              </w:rPr>
              <w:t>Számonkérés</w:t>
            </w:r>
          </w:p>
        </w:tc>
        <w:tc>
          <w:tcPr>
            <w:tcW w:w="1117" w:type="pct"/>
            <w:tcBorders>
              <w:top w:val="single" w:sz="4" w:space="0" w:color="auto"/>
              <w:left w:val="single" w:sz="4" w:space="0" w:color="auto"/>
              <w:bottom w:val="single" w:sz="4" w:space="0" w:color="auto"/>
              <w:right w:val="single" w:sz="4" w:space="0" w:color="auto"/>
            </w:tcBorders>
            <w:vAlign w:val="center"/>
          </w:tcPr>
          <w:p w14:paraId="0C758E41" w14:textId="77777777" w:rsidR="008F4E02" w:rsidRDefault="008F4E02" w:rsidP="00855AB3">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C758E42" w14:textId="77777777" w:rsidR="008F4E02" w:rsidRPr="00405F2C" w:rsidRDefault="008F4E02" w:rsidP="00855AB3">
            <w:pPr>
              <w:spacing w:before="120"/>
              <w:jc w:val="center"/>
              <w:rPr>
                <w:rFonts w:asciiTheme="majorHAnsi" w:hAnsiTheme="majorHAnsi"/>
                <w:szCs w:val="24"/>
              </w:rPr>
            </w:pPr>
            <w:r>
              <w:rPr>
                <w:rFonts w:asciiTheme="majorHAnsi" w:hAnsiTheme="majorHAnsi"/>
                <w:szCs w:val="24"/>
              </w:rPr>
              <w:t>1</w:t>
            </w:r>
          </w:p>
        </w:tc>
      </w:tr>
      <w:tr w:rsidR="006D46A2" w:rsidRPr="00405F2C" w14:paraId="0C758E4E" w14:textId="77777777" w:rsidTr="00FA299D">
        <w:tc>
          <w:tcPr>
            <w:tcW w:w="423" w:type="pct"/>
            <w:tcBorders>
              <w:top w:val="single" w:sz="4" w:space="0" w:color="auto"/>
              <w:left w:val="single" w:sz="4" w:space="0" w:color="auto"/>
              <w:bottom w:val="single" w:sz="4" w:space="0" w:color="auto"/>
              <w:right w:val="single" w:sz="4" w:space="0" w:color="auto"/>
            </w:tcBorders>
          </w:tcPr>
          <w:p w14:paraId="0C758E44" w14:textId="77777777" w:rsidR="006D46A2" w:rsidRPr="002D7715" w:rsidRDefault="008F4E02" w:rsidP="002D7715">
            <w:pPr>
              <w:spacing w:before="120"/>
              <w:jc w:val="center"/>
              <w:rPr>
                <w:rFonts w:asciiTheme="majorHAnsi" w:hAnsiTheme="majorHAnsi"/>
                <w:bCs/>
              </w:rPr>
            </w:pPr>
            <w:r>
              <w:rPr>
                <w:rFonts w:asciiTheme="majorHAnsi" w:hAnsiTheme="majorHAnsi"/>
                <w:bCs/>
              </w:rPr>
              <w:t>32-36</w:t>
            </w:r>
          </w:p>
        </w:tc>
        <w:tc>
          <w:tcPr>
            <w:tcW w:w="3077" w:type="pct"/>
            <w:tcBorders>
              <w:top w:val="single" w:sz="4" w:space="0" w:color="auto"/>
              <w:left w:val="single" w:sz="4" w:space="0" w:color="auto"/>
              <w:bottom w:val="single" w:sz="4" w:space="0" w:color="auto"/>
              <w:right w:val="single" w:sz="4" w:space="0" w:color="auto"/>
            </w:tcBorders>
            <w:vAlign w:val="center"/>
          </w:tcPr>
          <w:p w14:paraId="0C758E45" w14:textId="77777777" w:rsidR="009F3689" w:rsidRDefault="00721F36" w:rsidP="009F3689">
            <w:pPr>
              <w:spacing w:before="120"/>
              <w:rPr>
                <w:rFonts w:asciiTheme="majorHAnsi" w:hAnsiTheme="majorHAnsi"/>
                <w:b/>
                <w:bCs/>
                <w:szCs w:val="24"/>
              </w:rPr>
            </w:pPr>
            <w:r w:rsidRPr="00721F36">
              <w:rPr>
                <w:rFonts w:asciiTheme="majorHAnsi" w:hAnsiTheme="majorHAnsi"/>
                <w:b/>
                <w:bCs/>
                <w:szCs w:val="24"/>
              </w:rPr>
              <w:t>Jegyzőkönyv tartalmi elemei, készítése</w:t>
            </w:r>
            <w:r w:rsidR="00D462D0" w:rsidRPr="00405F2C">
              <w:rPr>
                <w:rFonts w:asciiTheme="majorHAnsi" w:hAnsiTheme="majorHAnsi"/>
                <w:b/>
                <w:bCs/>
                <w:szCs w:val="24"/>
              </w:rPr>
              <w:t>:</w:t>
            </w:r>
          </w:p>
          <w:p w14:paraId="0C758E46" w14:textId="77777777" w:rsidR="00D462D0" w:rsidRDefault="00ED682D" w:rsidP="009F3689">
            <w:pPr>
              <w:ind w:left="708"/>
              <w:rPr>
                <w:rFonts w:asciiTheme="majorHAnsi" w:hAnsiTheme="majorHAnsi"/>
                <w:bCs/>
                <w:szCs w:val="24"/>
              </w:rPr>
            </w:pPr>
            <w:r>
              <w:rPr>
                <w:rFonts w:asciiTheme="majorHAnsi" w:hAnsiTheme="majorHAnsi"/>
                <w:bCs/>
                <w:szCs w:val="24"/>
              </w:rPr>
              <w:t>bizonyító erejű okirat, események, kijelentések írásbeli rögzítése, valós adatok,</w:t>
            </w:r>
          </w:p>
          <w:p w14:paraId="0C758E47" w14:textId="77777777" w:rsidR="00ED682D" w:rsidRDefault="00ED682D" w:rsidP="009F3689">
            <w:pPr>
              <w:ind w:left="708"/>
              <w:rPr>
                <w:rFonts w:asciiTheme="majorHAnsi" w:hAnsiTheme="majorHAnsi"/>
                <w:bCs/>
                <w:szCs w:val="24"/>
              </w:rPr>
            </w:pPr>
            <w:r>
              <w:rPr>
                <w:rFonts w:asciiTheme="majorHAnsi" w:hAnsiTheme="majorHAnsi"/>
                <w:bCs/>
                <w:szCs w:val="24"/>
              </w:rPr>
              <w:t>esemény jegyzőkönyv</w:t>
            </w:r>
          </w:p>
          <w:p w14:paraId="0C758E48" w14:textId="77777777" w:rsidR="00ED682D" w:rsidRDefault="00ED682D" w:rsidP="009F3689">
            <w:pPr>
              <w:ind w:left="708"/>
              <w:rPr>
                <w:rFonts w:asciiTheme="majorHAnsi" w:hAnsiTheme="majorHAnsi"/>
                <w:bCs/>
                <w:szCs w:val="24"/>
              </w:rPr>
            </w:pPr>
            <w:r>
              <w:rPr>
                <w:rFonts w:asciiTheme="majorHAnsi" w:hAnsiTheme="majorHAnsi"/>
                <w:bCs/>
                <w:szCs w:val="24"/>
              </w:rPr>
              <w:t>tanácskozási jegyzőkönyv</w:t>
            </w:r>
          </w:p>
          <w:p w14:paraId="0C758E49" w14:textId="77777777" w:rsidR="00ED682D" w:rsidRDefault="00ED682D" w:rsidP="009F3689">
            <w:pPr>
              <w:ind w:left="708"/>
              <w:rPr>
                <w:rFonts w:asciiTheme="majorHAnsi" w:hAnsiTheme="majorHAnsi"/>
                <w:bCs/>
                <w:szCs w:val="24"/>
              </w:rPr>
            </w:pPr>
            <w:r>
              <w:rPr>
                <w:rFonts w:asciiTheme="majorHAnsi" w:hAnsiTheme="majorHAnsi"/>
                <w:bCs/>
                <w:szCs w:val="24"/>
              </w:rPr>
              <w:t>kihallgatási jegyzőkönyv</w:t>
            </w:r>
          </w:p>
          <w:p w14:paraId="0C758E4A" w14:textId="77777777" w:rsidR="00ED682D" w:rsidRDefault="00ED682D" w:rsidP="00ED682D">
            <w:pPr>
              <w:ind w:left="708"/>
              <w:rPr>
                <w:rFonts w:asciiTheme="majorHAnsi" w:hAnsiTheme="majorHAnsi"/>
                <w:bCs/>
                <w:szCs w:val="24"/>
              </w:rPr>
            </w:pPr>
            <w:r>
              <w:rPr>
                <w:rFonts w:asciiTheme="majorHAnsi" w:hAnsiTheme="majorHAnsi"/>
                <w:bCs/>
                <w:szCs w:val="24"/>
              </w:rPr>
              <w:t>lehet teljes, rövidített, kivonatos</w:t>
            </w:r>
          </w:p>
          <w:p w14:paraId="0C758E4B" w14:textId="77777777" w:rsidR="00DD30C2" w:rsidRPr="00405F2C" w:rsidRDefault="00DE2693" w:rsidP="00ED682D">
            <w:pPr>
              <w:ind w:left="708"/>
              <w:rPr>
                <w:rFonts w:asciiTheme="majorHAnsi" w:hAnsiTheme="majorHAnsi"/>
                <w:bCs/>
                <w:szCs w:val="24"/>
              </w:rPr>
            </w:pPr>
            <w:r>
              <w:rPr>
                <w:rFonts w:asciiTheme="majorHAnsi" w:hAnsiTheme="majorHAnsi"/>
                <w:bCs/>
                <w:szCs w:val="24"/>
              </w:rPr>
              <w:t>szerkezete: fejrész, főrész, zárórész</w:t>
            </w:r>
          </w:p>
        </w:tc>
        <w:tc>
          <w:tcPr>
            <w:tcW w:w="1117" w:type="pct"/>
            <w:tcBorders>
              <w:top w:val="single" w:sz="4" w:space="0" w:color="auto"/>
              <w:left w:val="single" w:sz="4" w:space="0" w:color="auto"/>
              <w:bottom w:val="single" w:sz="4" w:space="0" w:color="auto"/>
              <w:right w:val="single" w:sz="4" w:space="0" w:color="auto"/>
            </w:tcBorders>
            <w:vAlign w:val="center"/>
          </w:tcPr>
          <w:p w14:paraId="0C758E4C" w14:textId="77777777" w:rsidR="006D46A2" w:rsidRPr="00405F2C" w:rsidRDefault="000B20BA" w:rsidP="00355912">
            <w:pPr>
              <w:spacing w:before="120"/>
              <w:jc w:val="center"/>
              <w:rPr>
                <w:rFonts w:asciiTheme="majorHAnsi" w:hAnsiTheme="majorHAnsi"/>
                <w:szCs w:val="24"/>
              </w:rPr>
            </w:pPr>
            <w:r>
              <w:rPr>
                <w:rFonts w:asciiTheme="majorHAnsi" w:hAnsiTheme="majorHAnsi"/>
                <w:szCs w:val="24"/>
              </w:rPr>
              <w:t>Jegyzőkönyvek készítése, Word</w:t>
            </w:r>
          </w:p>
        </w:tc>
        <w:tc>
          <w:tcPr>
            <w:tcW w:w="383" w:type="pct"/>
            <w:tcBorders>
              <w:top w:val="single" w:sz="4" w:space="0" w:color="auto"/>
              <w:left w:val="single" w:sz="4" w:space="0" w:color="auto"/>
              <w:bottom w:val="single" w:sz="4" w:space="0" w:color="auto"/>
              <w:right w:val="single" w:sz="4" w:space="0" w:color="auto"/>
            </w:tcBorders>
            <w:vAlign w:val="center"/>
          </w:tcPr>
          <w:p w14:paraId="0C758E4D" w14:textId="77777777" w:rsidR="006D46A2" w:rsidRPr="00405F2C" w:rsidRDefault="008F4E02" w:rsidP="00355912">
            <w:pPr>
              <w:spacing w:before="120"/>
              <w:jc w:val="center"/>
              <w:rPr>
                <w:rFonts w:asciiTheme="majorHAnsi" w:hAnsiTheme="majorHAnsi"/>
                <w:szCs w:val="24"/>
              </w:rPr>
            </w:pPr>
            <w:r>
              <w:rPr>
                <w:rFonts w:asciiTheme="majorHAnsi" w:hAnsiTheme="majorHAnsi"/>
                <w:szCs w:val="24"/>
              </w:rPr>
              <w:t>5</w:t>
            </w:r>
          </w:p>
        </w:tc>
      </w:tr>
      <w:tr w:rsidR="00FA299D" w:rsidRPr="00405F2C" w14:paraId="0C758E54" w14:textId="77777777" w:rsidTr="00FA299D">
        <w:tc>
          <w:tcPr>
            <w:tcW w:w="423" w:type="pct"/>
            <w:tcBorders>
              <w:top w:val="single" w:sz="4" w:space="0" w:color="auto"/>
              <w:left w:val="single" w:sz="4" w:space="0" w:color="auto"/>
              <w:bottom w:val="single" w:sz="4" w:space="0" w:color="auto"/>
              <w:right w:val="single" w:sz="4" w:space="0" w:color="auto"/>
            </w:tcBorders>
          </w:tcPr>
          <w:p w14:paraId="0C758E4F" w14:textId="77777777" w:rsidR="00FA299D" w:rsidRPr="002D7715" w:rsidRDefault="008F4E02" w:rsidP="00721F36">
            <w:pPr>
              <w:spacing w:before="120"/>
              <w:jc w:val="center"/>
              <w:rPr>
                <w:rFonts w:asciiTheme="majorHAnsi" w:hAnsiTheme="majorHAnsi"/>
                <w:bCs/>
              </w:rPr>
            </w:pPr>
            <w:r>
              <w:rPr>
                <w:rFonts w:asciiTheme="majorHAnsi" w:hAnsiTheme="majorHAnsi"/>
                <w:bCs/>
                <w:sz w:val="22"/>
              </w:rPr>
              <w:t>37</w:t>
            </w:r>
          </w:p>
        </w:tc>
        <w:tc>
          <w:tcPr>
            <w:tcW w:w="3077" w:type="pct"/>
            <w:tcBorders>
              <w:top w:val="single" w:sz="4" w:space="0" w:color="auto"/>
              <w:left w:val="single" w:sz="4" w:space="0" w:color="auto"/>
              <w:bottom w:val="single" w:sz="4" w:space="0" w:color="auto"/>
              <w:right w:val="single" w:sz="4" w:space="0" w:color="auto"/>
            </w:tcBorders>
            <w:vAlign w:val="center"/>
          </w:tcPr>
          <w:p w14:paraId="0C758E50" w14:textId="77777777" w:rsidR="00721F36" w:rsidRDefault="00721F36" w:rsidP="00B84A6C">
            <w:pPr>
              <w:spacing w:before="120"/>
              <w:ind w:left="708"/>
              <w:rPr>
                <w:rFonts w:asciiTheme="majorHAnsi" w:hAnsiTheme="majorHAnsi"/>
                <w:bCs/>
                <w:szCs w:val="24"/>
              </w:rPr>
            </w:pPr>
            <w:r>
              <w:rPr>
                <w:rFonts w:asciiTheme="majorHAnsi" w:hAnsiTheme="majorHAnsi"/>
                <w:b/>
                <w:bCs/>
                <w:szCs w:val="24"/>
              </w:rPr>
              <w:t>Számonkérés</w:t>
            </w:r>
          </w:p>
          <w:p w14:paraId="0C758E51" w14:textId="77777777" w:rsidR="00FA299D" w:rsidRPr="00405F2C" w:rsidRDefault="00DE2693" w:rsidP="00DE2693">
            <w:pPr>
              <w:spacing w:before="120"/>
              <w:ind w:left="708"/>
              <w:rPr>
                <w:rFonts w:asciiTheme="majorHAnsi" w:hAnsiTheme="majorHAnsi"/>
                <w:b/>
                <w:bCs/>
                <w:szCs w:val="24"/>
              </w:rPr>
            </w:pPr>
            <w:r>
              <w:rPr>
                <w:rFonts w:asciiTheme="majorHAnsi" w:hAnsiTheme="majorHAnsi"/>
                <w:bCs/>
                <w:szCs w:val="24"/>
              </w:rPr>
              <w:t>Szerződés, jegyzőkönyv</w:t>
            </w:r>
            <w:r w:rsidR="00ED3CB5">
              <w:rPr>
                <w:rFonts w:asciiTheme="majorHAnsi" w:hAnsiTheme="majorHAnsi"/>
                <w:bCs/>
                <w:szCs w:val="24"/>
              </w:rPr>
              <w:t xml:space="preserve"> </w:t>
            </w:r>
            <w:r>
              <w:rPr>
                <w:rFonts w:asciiTheme="majorHAnsi" w:hAnsiTheme="majorHAnsi"/>
                <w:bCs/>
                <w:szCs w:val="24"/>
              </w:rPr>
              <w:t>készítése</w:t>
            </w:r>
          </w:p>
        </w:tc>
        <w:tc>
          <w:tcPr>
            <w:tcW w:w="1117" w:type="pct"/>
            <w:tcBorders>
              <w:top w:val="single" w:sz="4" w:space="0" w:color="auto"/>
              <w:left w:val="single" w:sz="4" w:space="0" w:color="auto"/>
              <w:bottom w:val="single" w:sz="4" w:space="0" w:color="auto"/>
              <w:right w:val="single" w:sz="4" w:space="0" w:color="auto"/>
            </w:tcBorders>
            <w:vAlign w:val="center"/>
          </w:tcPr>
          <w:p w14:paraId="0C758E52" w14:textId="77777777" w:rsidR="00FA299D" w:rsidRPr="00405F2C" w:rsidRDefault="00FA299D" w:rsidP="00355912">
            <w:pPr>
              <w:spacing w:before="120"/>
              <w:jc w:val="center"/>
              <w:rPr>
                <w:rFonts w:asciiTheme="majorHAnsi" w:hAnsiTheme="majorHAnsi"/>
                <w:szCs w:val="24"/>
              </w:rPr>
            </w:pPr>
          </w:p>
        </w:tc>
        <w:tc>
          <w:tcPr>
            <w:tcW w:w="383" w:type="pct"/>
            <w:tcBorders>
              <w:top w:val="single" w:sz="4" w:space="0" w:color="auto"/>
              <w:left w:val="single" w:sz="4" w:space="0" w:color="auto"/>
              <w:bottom w:val="single" w:sz="4" w:space="0" w:color="auto"/>
              <w:right w:val="single" w:sz="4" w:space="0" w:color="auto"/>
            </w:tcBorders>
            <w:vAlign w:val="center"/>
          </w:tcPr>
          <w:p w14:paraId="0C758E53" w14:textId="77777777" w:rsidR="00FA299D" w:rsidRDefault="008F4E02" w:rsidP="00355912">
            <w:pPr>
              <w:spacing w:before="120"/>
              <w:jc w:val="center"/>
              <w:rPr>
                <w:rFonts w:asciiTheme="majorHAnsi" w:hAnsiTheme="majorHAnsi"/>
                <w:szCs w:val="24"/>
              </w:rPr>
            </w:pPr>
            <w:r>
              <w:rPr>
                <w:rFonts w:asciiTheme="majorHAnsi" w:hAnsiTheme="majorHAnsi"/>
                <w:szCs w:val="24"/>
              </w:rPr>
              <w:t>1</w:t>
            </w:r>
          </w:p>
        </w:tc>
      </w:tr>
    </w:tbl>
    <w:p w14:paraId="0C758E55" w14:textId="77777777" w:rsidR="00405F2C" w:rsidRPr="00405F2C" w:rsidRDefault="00405F2C" w:rsidP="00866FB8">
      <w:pPr>
        <w:rPr>
          <w:rFonts w:asciiTheme="majorHAnsi" w:hAnsiTheme="majorHAnsi"/>
        </w:rPr>
      </w:pPr>
    </w:p>
    <w:sectPr w:rsidR="00405F2C" w:rsidRPr="00405F2C" w:rsidSect="008767C7">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58E58" w14:textId="77777777" w:rsidR="009B4447" w:rsidRDefault="009B4447" w:rsidP="00B40A6D">
      <w:r>
        <w:separator/>
      </w:r>
    </w:p>
  </w:endnote>
  <w:endnote w:type="continuationSeparator" w:id="0">
    <w:p w14:paraId="0C758E59" w14:textId="77777777" w:rsidR="009B4447" w:rsidRDefault="009B4447" w:rsidP="00B4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58E56" w14:textId="77777777" w:rsidR="009B4447" w:rsidRDefault="009B4447" w:rsidP="00B40A6D">
      <w:r>
        <w:separator/>
      </w:r>
    </w:p>
  </w:footnote>
  <w:footnote w:type="continuationSeparator" w:id="0">
    <w:p w14:paraId="0C758E57" w14:textId="77777777" w:rsidR="009B4447" w:rsidRDefault="009B4447" w:rsidP="00B40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182352"/>
      <w:docPartObj>
        <w:docPartGallery w:val="Page Numbers (Top of Page)"/>
        <w:docPartUnique/>
      </w:docPartObj>
    </w:sdtPr>
    <w:sdtEndPr/>
    <w:sdtContent>
      <w:p w14:paraId="0C758E5A" w14:textId="77777777" w:rsidR="009B4447" w:rsidRDefault="00E74D92">
        <w:pPr>
          <w:pStyle w:val="lfej"/>
          <w:jc w:val="center"/>
        </w:pPr>
        <w:r>
          <w:fldChar w:fldCharType="begin"/>
        </w:r>
        <w:r>
          <w:instrText>PAGE   \* MERGEFORMAT</w:instrText>
        </w:r>
        <w:r>
          <w:fldChar w:fldCharType="separate"/>
        </w:r>
        <w:r w:rsidR="00C462EE">
          <w:rPr>
            <w:noProof/>
          </w:rPr>
          <w:t>1</w:t>
        </w:r>
        <w:r>
          <w:rPr>
            <w:noProof/>
          </w:rPr>
          <w:fldChar w:fldCharType="end"/>
        </w:r>
      </w:p>
    </w:sdtContent>
  </w:sdt>
  <w:p w14:paraId="0C758E5B" w14:textId="77777777" w:rsidR="009B4447" w:rsidRDefault="009B444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85F36"/>
    <w:multiLevelType w:val="hybridMultilevel"/>
    <w:tmpl w:val="3D46FCF8"/>
    <w:lvl w:ilvl="0" w:tplc="45EE18D0">
      <w:start w:val="1"/>
      <w:numFmt w:val="bullet"/>
      <w:lvlText w:val="•"/>
      <w:lvlJc w:val="left"/>
      <w:pPr>
        <w:tabs>
          <w:tab w:val="num" w:pos="720"/>
        </w:tabs>
        <w:ind w:left="720" w:hanging="360"/>
      </w:pPr>
      <w:rPr>
        <w:rFonts w:ascii="Arial" w:hAnsi="Arial" w:hint="default"/>
      </w:rPr>
    </w:lvl>
    <w:lvl w:ilvl="1" w:tplc="58C616D8" w:tentative="1">
      <w:start w:val="1"/>
      <w:numFmt w:val="bullet"/>
      <w:lvlText w:val="•"/>
      <w:lvlJc w:val="left"/>
      <w:pPr>
        <w:tabs>
          <w:tab w:val="num" w:pos="1440"/>
        </w:tabs>
        <w:ind w:left="1440" w:hanging="360"/>
      </w:pPr>
      <w:rPr>
        <w:rFonts w:ascii="Arial" w:hAnsi="Arial" w:hint="default"/>
      </w:rPr>
    </w:lvl>
    <w:lvl w:ilvl="2" w:tplc="A8065C7C" w:tentative="1">
      <w:start w:val="1"/>
      <w:numFmt w:val="bullet"/>
      <w:lvlText w:val="•"/>
      <w:lvlJc w:val="left"/>
      <w:pPr>
        <w:tabs>
          <w:tab w:val="num" w:pos="2160"/>
        </w:tabs>
        <w:ind w:left="2160" w:hanging="360"/>
      </w:pPr>
      <w:rPr>
        <w:rFonts w:ascii="Arial" w:hAnsi="Arial" w:hint="default"/>
      </w:rPr>
    </w:lvl>
    <w:lvl w:ilvl="3" w:tplc="8EA02C9E" w:tentative="1">
      <w:start w:val="1"/>
      <w:numFmt w:val="bullet"/>
      <w:lvlText w:val="•"/>
      <w:lvlJc w:val="left"/>
      <w:pPr>
        <w:tabs>
          <w:tab w:val="num" w:pos="2880"/>
        </w:tabs>
        <w:ind w:left="2880" w:hanging="360"/>
      </w:pPr>
      <w:rPr>
        <w:rFonts w:ascii="Arial" w:hAnsi="Arial" w:hint="default"/>
      </w:rPr>
    </w:lvl>
    <w:lvl w:ilvl="4" w:tplc="032CF1CC" w:tentative="1">
      <w:start w:val="1"/>
      <w:numFmt w:val="bullet"/>
      <w:lvlText w:val="•"/>
      <w:lvlJc w:val="left"/>
      <w:pPr>
        <w:tabs>
          <w:tab w:val="num" w:pos="3600"/>
        </w:tabs>
        <w:ind w:left="3600" w:hanging="360"/>
      </w:pPr>
      <w:rPr>
        <w:rFonts w:ascii="Arial" w:hAnsi="Arial" w:hint="default"/>
      </w:rPr>
    </w:lvl>
    <w:lvl w:ilvl="5" w:tplc="B97EA60E" w:tentative="1">
      <w:start w:val="1"/>
      <w:numFmt w:val="bullet"/>
      <w:lvlText w:val="•"/>
      <w:lvlJc w:val="left"/>
      <w:pPr>
        <w:tabs>
          <w:tab w:val="num" w:pos="4320"/>
        </w:tabs>
        <w:ind w:left="4320" w:hanging="360"/>
      </w:pPr>
      <w:rPr>
        <w:rFonts w:ascii="Arial" w:hAnsi="Arial" w:hint="default"/>
      </w:rPr>
    </w:lvl>
    <w:lvl w:ilvl="6" w:tplc="08A86E52" w:tentative="1">
      <w:start w:val="1"/>
      <w:numFmt w:val="bullet"/>
      <w:lvlText w:val="•"/>
      <w:lvlJc w:val="left"/>
      <w:pPr>
        <w:tabs>
          <w:tab w:val="num" w:pos="5040"/>
        </w:tabs>
        <w:ind w:left="5040" w:hanging="360"/>
      </w:pPr>
      <w:rPr>
        <w:rFonts w:ascii="Arial" w:hAnsi="Arial" w:hint="default"/>
      </w:rPr>
    </w:lvl>
    <w:lvl w:ilvl="7" w:tplc="CE785370" w:tentative="1">
      <w:start w:val="1"/>
      <w:numFmt w:val="bullet"/>
      <w:lvlText w:val="•"/>
      <w:lvlJc w:val="left"/>
      <w:pPr>
        <w:tabs>
          <w:tab w:val="num" w:pos="5760"/>
        </w:tabs>
        <w:ind w:left="5760" w:hanging="360"/>
      </w:pPr>
      <w:rPr>
        <w:rFonts w:ascii="Arial" w:hAnsi="Arial" w:hint="default"/>
      </w:rPr>
    </w:lvl>
    <w:lvl w:ilvl="8" w:tplc="483EC0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1D741ED"/>
    <w:multiLevelType w:val="multilevel"/>
    <w:tmpl w:val="91169654"/>
    <w:lvl w:ilvl="0">
      <w:start w:val="7"/>
      <w:numFmt w:val="decimal"/>
      <w:lvlText w:val="%1."/>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21"/>
    <w:rsid w:val="00064DC3"/>
    <w:rsid w:val="000B20BA"/>
    <w:rsid w:val="000D29A6"/>
    <w:rsid w:val="00185A8C"/>
    <w:rsid w:val="001A03B4"/>
    <w:rsid w:val="001B22B8"/>
    <w:rsid w:val="001D60A3"/>
    <w:rsid w:val="001E2CFA"/>
    <w:rsid w:val="001E3E94"/>
    <w:rsid w:val="002045E6"/>
    <w:rsid w:val="00251A77"/>
    <w:rsid w:val="002D089D"/>
    <w:rsid w:val="002D7715"/>
    <w:rsid w:val="002F5609"/>
    <w:rsid w:val="00304724"/>
    <w:rsid w:val="00323391"/>
    <w:rsid w:val="00337D47"/>
    <w:rsid w:val="00355912"/>
    <w:rsid w:val="0038777B"/>
    <w:rsid w:val="003B39CA"/>
    <w:rsid w:val="00405F2C"/>
    <w:rsid w:val="00437E9C"/>
    <w:rsid w:val="004605E3"/>
    <w:rsid w:val="004A2735"/>
    <w:rsid w:val="004B5170"/>
    <w:rsid w:val="00517E53"/>
    <w:rsid w:val="00536203"/>
    <w:rsid w:val="005452F9"/>
    <w:rsid w:val="005669E0"/>
    <w:rsid w:val="006073FF"/>
    <w:rsid w:val="00650FC1"/>
    <w:rsid w:val="006B18C0"/>
    <w:rsid w:val="006D46A2"/>
    <w:rsid w:val="007063B8"/>
    <w:rsid w:val="00721F36"/>
    <w:rsid w:val="0076775B"/>
    <w:rsid w:val="008026A3"/>
    <w:rsid w:val="00866FB8"/>
    <w:rsid w:val="008767C7"/>
    <w:rsid w:val="008D3DAF"/>
    <w:rsid w:val="008F4E02"/>
    <w:rsid w:val="00954541"/>
    <w:rsid w:val="00966CA4"/>
    <w:rsid w:val="009B4447"/>
    <w:rsid w:val="009F3689"/>
    <w:rsid w:val="00A16633"/>
    <w:rsid w:val="00A83821"/>
    <w:rsid w:val="00AB269F"/>
    <w:rsid w:val="00AE7536"/>
    <w:rsid w:val="00B060F7"/>
    <w:rsid w:val="00B100E0"/>
    <w:rsid w:val="00B40A6D"/>
    <w:rsid w:val="00B84A6C"/>
    <w:rsid w:val="00BB35A2"/>
    <w:rsid w:val="00C37C6D"/>
    <w:rsid w:val="00C462EE"/>
    <w:rsid w:val="00C77DFA"/>
    <w:rsid w:val="00CC7CFF"/>
    <w:rsid w:val="00D462D0"/>
    <w:rsid w:val="00D80DA6"/>
    <w:rsid w:val="00D93ABE"/>
    <w:rsid w:val="00DD30C2"/>
    <w:rsid w:val="00DE2693"/>
    <w:rsid w:val="00E17E71"/>
    <w:rsid w:val="00E355D4"/>
    <w:rsid w:val="00E74D92"/>
    <w:rsid w:val="00ED3CB5"/>
    <w:rsid w:val="00ED682D"/>
    <w:rsid w:val="00F20E74"/>
    <w:rsid w:val="00F25985"/>
    <w:rsid w:val="00F56C4F"/>
    <w:rsid w:val="00FA299D"/>
    <w:rsid w:val="00FA53F0"/>
    <w:rsid w:val="00FB3B9F"/>
    <w:rsid w:val="00FB67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8DEB"/>
  <w15:docId w15:val="{39FF4AA5-13EF-4621-9C5A-8F4AAB6E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3821"/>
    <w:pPr>
      <w:spacing w:after="0" w:line="240" w:lineRule="auto"/>
    </w:pPr>
    <w:rPr>
      <w:rFonts w:ascii="Times New Roman" w:eastAsia="Calibri" w:hAnsi="Times New Roman" w:cs="Calibr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tbbibekezds">
    <w:name w:val="K_többi_bekezdés"/>
    <w:basedOn w:val="Norml"/>
    <w:link w:val="KtbbibekezdsChar"/>
    <w:uiPriority w:val="99"/>
    <w:qFormat/>
    <w:rsid w:val="00A83821"/>
    <w:pPr>
      <w:ind w:firstLine="708"/>
      <w:jc w:val="both"/>
    </w:pPr>
    <w:rPr>
      <w:rFonts w:cs="Times New Roman"/>
      <w:szCs w:val="24"/>
    </w:rPr>
  </w:style>
  <w:style w:type="character" w:customStyle="1" w:styleId="KtbbibekezdsChar">
    <w:name w:val="K_többi_bekezdés Char"/>
    <w:link w:val="Ktbbibekezds"/>
    <w:uiPriority w:val="99"/>
    <w:rsid w:val="00A83821"/>
    <w:rPr>
      <w:rFonts w:ascii="Times New Roman" w:eastAsia="Calibri" w:hAnsi="Times New Roman" w:cs="Times New Roman"/>
      <w:sz w:val="24"/>
      <w:szCs w:val="24"/>
    </w:rPr>
  </w:style>
  <w:style w:type="character" w:styleId="Hiperhivatkozs">
    <w:name w:val="Hyperlink"/>
    <w:basedOn w:val="Bekezdsalapbettpusa"/>
    <w:uiPriority w:val="99"/>
    <w:unhideWhenUsed/>
    <w:rsid w:val="00B84A6C"/>
    <w:rPr>
      <w:color w:val="0000FF" w:themeColor="hyperlink"/>
      <w:u w:val="single"/>
    </w:rPr>
  </w:style>
  <w:style w:type="paragraph" w:styleId="lfej">
    <w:name w:val="header"/>
    <w:basedOn w:val="Norml"/>
    <w:link w:val="lfejChar"/>
    <w:uiPriority w:val="99"/>
    <w:unhideWhenUsed/>
    <w:rsid w:val="00B40A6D"/>
    <w:pPr>
      <w:tabs>
        <w:tab w:val="center" w:pos="4536"/>
        <w:tab w:val="right" w:pos="9072"/>
      </w:tabs>
    </w:pPr>
  </w:style>
  <w:style w:type="character" w:customStyle="1" w:styleId="lfejChar">
    <w:name w:val="Élőfej Char"/>
    <w:basedOn w:val="Bekezdsalapbettpusa"/>
    <w:link w:val="lfej"/>
    <w:uiPriority w:val="99"/>
    <w:rsid w:val="00B40A6D"/>
    <w:rPr>
      <w:rFonts w:ascii="Times New Roman" w:eastAsia="Calibri" w:hAnsi="Times New Roman" w:cs="Calibri"/>
      <w:sz w:val="24"/>
    </w:rPr>
  </w:style>
  <w:style w:type="paragraph" w:styleId="llb">
    <w:name w:val="footer"/>
    <w:basedOn w:val="Norml"/>
    <w:link w:val="llbChar"/>
    <w:uiPriority w:val="99"/>
    <w:unhideWhenUsed/>
    <w:rsid w:val="00B40A6D"/>
    <w:pPr>
      <w:tabs>
        <w:tab w:val="center" w:pos="4536"/>
        <w:tab w:val="right" w:pos="9072"/>
      </w:tabs>
    </w:pPr>
  </w:style>
  <w:style w:type="character" w:customStyle="1" w:styleId="llbChar">
    <w:name w:val="Élőláb Char"/>
    <w:basedOn w:val="Bekezdsalapbettpusa"/>
    <w:link w:val="llb"/>
    <w:uiPriority w:val="99"/>
    <w:rsid w:val="00B40A6D"/>
    <w:rPr>
      <w:rFonts w:ascii="Times New Roman" w:eastAsia="Calibri" w:hAnsi="Times New Roman" w:cs="Calibri"/>
      <w:sz w:val="24"/>
    </w:rPr>
  </w:style>
  <w:style w:type="paragraph" w:styleId="Listaszerbekezds">
    <w:name w:val="List Paragraph"/>
    <w:basedOn w:val="Norml"/>
    <w:uiPriority w:val="34"/>
    <w:qFormat/>
    <w:rsid w:val="005669E0"/>
    <w:pPr>
      <w:ind w:left="720"/>
      <w:contextualSpacing/>
    </w:pPr>
    <w:rPr>
      <w:rFonts w:eastAsia="Times New Roman" w:cs="Times New Roman"/>
      <w:szCs w:val="24"/>
      <w:lang w:eastAsia="hu-HU"/>
    </w:rPr>
  </w:style>
  <w:style w:type="paragraph" w:styleId="NormlWeb">
    <w:name w:val="Normal (Web)"/>
    <w:basedOn w:val="Norml"/>
    <w:rsid w:val="004A2735"/>
    <w:pPr>
      <w:spacing w:before="100" w:beforeAutospacing="1" w:after="119"/>
    </w:pPr>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8020">
      <w:bodyDiv w:val="1"/>
      <w:marLeft w:val="0"/>
      <w:marRight w:val="0"/>
      <w:marTop w:val="0"/>
      <w:marBottom w:val="0"/>
      <w:divBdr>
        <w:top w:val="none" w:sz="0" w:space="0" w:color="auto"/>
        <w:left w:val="none" w:sz="0" w:space="0" w:color="auto"/>
        <w:bottom w:val="none" w:sz="0" w:space="0" w:color="auto"/>
        <w:right w:val="none" w:sz="0" w:space="0" w:color="auto"/>
      </w:divBdr>
    </w:div>
    <w:div w:id="820388609">
      <w:bodyDiv w:val="1"/>
      <w:marLeft w:val="0"/>
      <w:marRight w:val="0"/>
      <w:marTop w:val="0"/>
      <w:marBottom w:val="0"/>
      <w:divBdr>
        <w:top w:val="none" w:sz="0" w:space="0" w:color="auto"/>
        <w:left w:val="none" w:sz="0" w:space="0" w:color="auto"/>
        <w:bottom w:val="none" w:sz="0" w:space="0" w:color="auto"/>
        <w:right w:val="none" w:sz="0" w:space="0" w:color="auto"/>
      </w:divBdr>
    </w:div>
    <w:div w:id="865869243">
      <w:bodyDiv w:val="1"/>
      <w:marLeft w:val="0"/>
      <w:marRight w:val="0"/>
      <w:marTop w:val="0"/>
      <w:marBottom w:val="0"/>
      <w:divBdr>
        <w:top w:val="none" w:sz="0" w:space="0" w:color="auto"/>
        <w:left w:val="none" w:sz="0" w:space="0" w:color="auto"/>
        <w:bottom w:val="none" w:sz="0" w:space="0" w:color="auto"/>
        <w:right w:val="none" w:sz="0" w:space="0" w:color="auto"/>
      </w:divBdr>
    </w:div>
    <w:div w:id="879436548">
      <w:bodyDiv w:val="1"/>
      <w:marLeft w:val="0"/>
      <w:marRight w:val="0"/>
      <w:marTop w:val="0"/>
      <w:marBottom w:val="0"/>
      <w:divBdr>
        <w:top w:val="none" w:sz="0" w:space="0" w:color="auto"/>
        <w:left w:val="none" w:sz="0" w:space="0" w:color="auto"/>
        <w:bottom w:val="none" w:sz="0" w:space="0" w:color="auto"/>
        <w:right w:val="none" w:sz="0" w:space="0" w:color="auto"/>
      </w:divBdr>
    </w:div>
    <w:div w:id="928731253">
      <w:bodyDiv w:val="1"/>
      <w:marLeft w:val="0"/>
      <w:marRight w:val="0"/>
      <w:marTop w:val="0"/>
      <w:marBottom w:val="0"/>
      <w:divBdr>
        <w:top w:val="none" w:sz="0" w:space="0" w:color="auto"/>
        <w:left w:val="none" w:sz="0" w:space="0" w:color="auto"/>
        <w:bottom w:val="none" w:sz="0" w:space="0" w:color="auto"/>
        <w:right w:val="none" w:sz="0" w:space="0" w:color="auto"/>
      </w:divBdr>
      <w:divsChild>
        <w:div w:id="331959122">
          <w:marLeft w:val="446"/>
          <w:marRight w:val="0"/>
          <w:marTop w:val="0"/>
          <w:marBottom w:val="0"/>
          <w:divBdr>
            <w:top w:val="none" w:sz="0" w:space="0" w:color="auto"/>
            <w:left w:val="none" w:sz="0" w:space="0" w:color="auto"/>
            <w:bottom w:val="none" w:sz="0" w:space="0" w:color="auto"/>
            <w:right w:val="none" w:sz="0" w:space="0" w:color="auto"/>
          </w:divBdr>
        </w:div>
        <w:div w:id="422183949">
          <w:marLeft w:val="446"/>
          <w:marRight w:val="0"/>
          <w:marTop w:val="0"/>
          <w:marBottom w:val="0"/>
          <w:divBdr>
            <w:top w:val="none" w:sz="0" w:space="0" w:color="auto"/>
            <w:left w:val="none" w:sz="0" w:space="0" w:color="auto"/>
            <w:bottom w:val="none" w:sz="0" w:space="0" w:color="auto"/>
            <w:right w:val="none" w:sz="0" w:space="0" w:color="auto"/>
          </w:divBdr>
        </w:div>
        <w:div w:id="1848859298">
          <w:marLeft w:val="446"/>
          <w:marRight w:val="0"/>
          <w:marTop w:val="0"/>
          <w:marBottom w:val="0"/>
          <w:divBdr>
            <w:top w:val="none" w:sz="0" w:space="0" w:color="auto"/>
            <w:left w:val="none" w:sz="0" w:space="0" w:color="auto"/>
            <w:bottom w:val="none" w:sz="0" w:space="0" w:color="auto"/>
            <w:right w:val="none" w:sz="0" w:space="0" w:color="auto"/>
          </w:divBdr>
        </w:div>
        <w:div w:id="194462313">
          <w:marLeft w:val="446"/>
          <w:marRight w:val="0"/>
          <w:marTop w:val="0"/>
          <w:marBottom w:val="0"/>
          <w:divBdr>
            <w:top w:val="none" w:sz="0" w:space="0" w:color="auto"/>
            <w:left w:val="none" w:sz="0" w:space="0" w:color="auto"/>
            <w:bottom w:val="none" w:sz="0" w:space="0" w:color="auto"/>
            <w:right w:val="none" w:sz="0" w:space="0" w:color="auto"/>
          </w:divBdr>
        </w:div>
        <w:div w:id="1164853295">
          <w:marLeft w:val="446"/>
          <w:marRight w:val="0"/>
          <w:marTop w:val="0"/>
          <w:marBottom w:val="0"/>
          <w:divBdr>
            <w:top w:val="none" w:sz="0" w:space="0" w:color="auto"/>
            <w:left w:val="none" w:sz="0" w:space="0" w:color="auto"/>
            <w:bottom w:val="none" w:sz="0" w:space="0" w:color="auto"/>
            <w:right w:val="none" w:sz="0" w:space="0" w:color="auto"/>
          </w:divBdr>
        </w:div>
        <w:div w:id="2017877755">
          <w:marLeft w:val="446"/>
          <w:marRight w:val="0"/>
          <w:marTop w:val="0"/>
          <w:marBottom w:val="0"/>
          <w:divBdr>
            <w:top w:val="none" w:sz="0" w:space="0" w:color="auto"/>
            <w:left w:val="none" w:sz="0" w:space="0" w:color="auto"/>
            <w:bottom w:val="none" w:sz="0" w:space="0" w:color="auto"/>
            <w:right w:val="none" w:sz="0" w:space="0" w:color="auto"/>
          </w:divBdr>
        </w:div>
        <w:div w:id="1932658786">
          <w:marLeft w:val="446"/>
          <w:marRight w:val="0"/>
          <w:marTop w:val="0"/>
          <w:marBottom w:val="0"/>
          <w:divBdr>
            <w:top w:val="none" w:sz="0" w:space="0" w:color="auto"/>
            <w:left w:val="none" w:sz="0" w:space="0" w:color="auto"/>
            <w:bottom w:val="none" w:sz="0" w:space="0" w:color="auto"/>
            <w:right w:val="none" w:sz="0" w:space="0" w:color="auto"/>
          </w:divBdr>
        </w:div>
        <w:div w:id="601885065">
          <w:marLeft w:val="446"/>
          <w:marRight w:val="0"/>
          <w:marTop w:val="0"/>
          <w:marBottom w:val="0"/>
          <w:divBdr>
            <w:top w:val="none" w:sz="0" w:space="0" w:color="auto"/>
            <w:left w:val="none" w:sz="0" w:space="0" w:color="auto"/>
            <w:bottom w:val="none" w:sz="0" w:space="0" w:color="auto"/>
            <w:right w:val="none" w:sz="0" w:space="0" w:color="auto"/>
          </w:divBdr>
        </w:div>
        <w:div w:id="1316111016">
          <w:marLeft w:val="446"/>
          <w:marRight w:val="0"/>
          <w:marTop w:val="0"/>
          <w:marBottom w:val="0"/>
          <w:divBdr>
            <w:top w:val="none" w:sz="0" w:space="0" w:color="auto"/>
            <w:left w:val="none" w:sz="0" w:space="0" w:color="auto"/>
            <w:bottom w:val="none" w:sz="0" w:space="0" w:color="auto"/>
            <w:right w:val="none" w:sz="0" w:space="0" w:color="auto"/>
          </w:divBdr>
        </w:div>
      </w:divsChild>
    </w:div>
    <w:div w:id="1158689080">
      <w:bodyDiv w:val="1"/>
      <w:marLeft w:val="0"/>
      <w:marRight w:val="0"/>
      <w:marTop w:val="0"/>
      <w:marBottom w:val="0"/>
      <w:divBdr>
        <w:top w:val="none" w:sz="0" w:space="0" w:color="auto"/>
        <w:left w:val="none" w:sz="0" w:space="0" w:color="auto"/>
        <w:bottom w:val="none" w:sz="0" w:space="0" w:color="auto"/>
        <w:right w:val="none" w:sz="0" w:space="0" w:color="auto"/>
      </w:divBdr>
    </w:div>
    <w:div w:id="1604993620">
      <w:bodyDiv w:val="1"/>
      <w:marLeft w:val="0"/>
      <w:marRight w:val="0"/>
      <w:marTop w:val="0"/>
      <w:marBottom w:val="0"/>
      <w:divBdr>
        <w:top w:val="none" w:sz="0" w:space="0" w:color="auto"/>
        <w:left w:val="none" w:sz="0" w:space="0" w:color="auto"/>
        <w:bottom w:val="none" w:sz="0" w:space="0" w:color="auto"/>
        <w:right w:val="none" w:sz="0" w:space="0" w:color="auto"/>
      </w:divBdr>
    </w:div>
    <w:div w:id="1996447509">
      <w:bodyDiv w:val="1"/>
      <w:marLeft w:val="0"/>
      <w:marRight w:val="0"/>
      <w:marTop w:val="0"/>
      <w:marBottom w:val="0"/>
      <w:divBdr>
        <w:top w:val="none" w:sz="0" w:space="0" w:color="auto"/>
        <w:left w:val="none" w:sz="0" w:space="0" w:color="auto"/>
        <w:bottom w:val="none" w:sz="0" w:space="0" w:color="auto"/>
        <w:right w:val="none" w:sz="0" w:space="0" w:color="auto"/>
      </w:divBdr>
    </w:div>
    <w:div w:id="20495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7011-AEB8-4C49-BBE9-0881F001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370</Words>
  <Characters>2554</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Szaszák Csaba</cp:lastModifiedBy>
  <cp:revision>5</cp:revision>
  <dcterms:created xsi:type="dcterms:W3CDTF">2015-07-01T10:43:00Z</dcterms:created>
  <dcterms:modified xsi:type="dcterms:W3CDTF">2015-08-25T12:14:00Z</dcterms:modified>
</cp:coreProperties>
</file>